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01751C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5A7D9A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DA4A31" w:rsidRPr="005A7D9A" w:rsidRDefault="001C0950" w:rsidP="00DE5C18">
      <w:pPr>
        <w:ind w:firstLine="567"/>
        <w:jc w:val="both"/>
        <w:rPr>
          <w:b/>
          <w:sz w:val="26"/>
          <w:szCs w:val="26"/>
        </w:rPr>
      </w:pPr>
      <w:r w:rsidRPr="005A7D9A">
        <w:rPr>
          <w:b/>
          <w:sz w:val="26"/>
          <w:szCs w:val="26"/>
        </w:rPr>
        <w:t xml:space="preserve">53 тысячи новосибирцев </w:t>
      </w:r>
      <w:r w:rsidR="005A7D9A" w:rsidRPr="005A7D9A">
        <w:rPr>
          <w:b/>
          <w:sz w:val="26"/>
          <w:szCs w:val="26"/>
        </w:rPr>
        <w:t>получают</w:t>
      </w:r>
      <w:r w:rsidR="00A711D8" w:rsidRPr="005A7D9A">
        <w:rPr>
          <w:b/>
          <w:sz w:val="26"/>
          <w:szCs w:val="26"/>
        </w:rPr>
        <w:t xml:space="preserve"> ко</w:t>
      </w:r>
      <w:r w:rsidR="00AC1914" w:rsidRPr="005A7D9A">
        <w:rPr>
          <w:b/>
          <w:sz w:val="26"/>
          <w:szCs w:val="26"/>
        </w:rPr>
        <w:t>мпенсационн</w:t>
      </w:r>
      <w:r w:rsidR="005A7D9A" w:rsidRPr="005A7D9A">
        <w:rPr>
          <w:b/>
          <w:sz w:val="26"/>
          <w:szCs w:val="26"/>
        </w:rPr>
        <w:t>ые</w:t>
      </w:r>
      <w:r w:rsidR="00AC1914" w:rsidRPr="005A7D9A">
        <w:rPr>
          <w:b/>
          <w:sz w:val="26"/>
          <w:szCs w:val="26"/>
        </w:rPr>
        <w:t xml:space="preserve"> выплаты по уходу з</w:t>
      </w:r>
      <w:r w:rsidR="00A711D8" w:rsidRPr="005A7D9A">
        <w:rPr>
          <w:b/>
          <w:sz w:val="26"/>
          <w:szCs w:val="26"/>
        </w:rPr>
        <w:t>а нетрудоспособными гражданами</w:t>
      </w:r>
    </w:p>
    <w:p w:rsidR="00FE3940" w:rsidRPr="005A7D9A" w:rsidRDefault="00FE3940" w:rsidP="00DA4A31">
      <w:pPr>
        <w:ind w:firstLine="567"/>
        <w:rPr>
          <w:b/>
          <w:sz w:val="12"/>
          <w:szCs w:val="12"/>
        </w:rPr>
      </w:pPr>
    </w:p>
    <w:p w:rsidR="00AC1914" w:rsidRPr="00DE5C18" w:rsidRDefault="00AC1914" w:rsidP="005A7D9A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i/>
          <w:color w:val="000000"/>
        </w:rPr>
      </w:pPr>
      <w:r w:rsidRPr="00DE5C18">
        <w:rPr>
          <w:b/>
          <w:i/>
          <w:color w:val="000000"/>
        </w:rPr>
        <w:t>Неработающие трудоспособные граждане, которые осуществляют уход</w:t>
      </w:r>
      <w:r w:rsidR="005A7D9A" w:rsidRPr="00DE5C18">
        <w:rPr>
          <w:b/>
          <w:i/>
          <w:color w:val="000000"/>
        </w:rPr>
        <w:t xml:space="preserve"> за </w:t>
      </w:r>
      <w:proofErr w:type="gramStart"/>
      <w:r w:rsidR="005A7D9A" w:rsidRPr="00DE5C18">
        <w:rPr>
          <w:b/>
          <w:i/>
          <w:color w:val="000000"/>
        </w:rPr>
        <w:t>нетрудоспособными</w:t>
      </w:r>
      <w:proofErr w:type="gramEnd"/>
      <w:r w:rsidRPr="00DE5C18">
        <w:rPr>
          <w:b/>
          <w:i/>
          <w:color w:val="000000"/>
        </w:rPr>
        <w:t xml:space="preserve">, имеют право на получение компенсационной выплаты по уходу. </w:t>
      </w:r>
      <w:r w:rsidR="005A7D9A" w:rsidRPr="00DE5C18">
        <w:rPr>
          <w:b/>
          <w:i/>
          <w:color w:val="000000"/>
        </w:rPr>
        <w:t xml:space="preserve">В Новосибирской области более 53 тысяч граждан получают такие выплаты по уходу. </w:t>
      </w:r>
    </w:p>
    <w:p w:rsidR="005A7D9A" w:rsidRPr="005A7D9A" w:rsidRDefault="005A7D9A" w:rsidP="005A7D9A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i/>
          <w:color w:val="000000"/>
          <w:sz w:val="12"/>
          <w:szCs w:val="12"/>
        </w:rPr>
      </w:pPr>
    </w:p>
    <w:p w:rsidR="005A7D9A" w:rsidRPr="00DC2F6E" w:rsidRDefault="005A7D9A" w:rsidP="005A7D9A">
      <w:pPr>
        <w:autoSpaceDE w:val="0"/>
        <w:autoSpaceDN w:val="0"/>
        <w:adjustRightInd w:val="0"/>
        <w:spacing w:before="60" w:after="60"/>
        <w:ind w:firstLine="567"/>
        <w:jc w:val="both"/>
        <w:rPr>
          <w:lang w:eastAsia="ru-RU"/>
        </w:rPr>
      </w:pPr>
      <w:r w:rsidRPr="00DC2F6E">
        <w:rPr>
          <w:lang w:eastAsia="ru-RU"/>
        </w:rPr>
        <w:t>К нетрудоспособным гражданам, за которыми осуществляется уход, относятся:</w:t>
      </w:r>
    </w:p>
    <w:p w:rsidR="005A7D9A" w:rsidRPr="00DC2F6E" w:rsidRDefault="005A7D9A" w:rsidP="005A7D9A">
      <w:pPr>
        <w:pStyle w:val="af7"/>
        <w:numPr>
          <w:ilvl w:val="0"/>
          <w:numId w:val="9"/>
        </w:numPr>
        <w:jc w:val="both"/>
        <w:rPr>
          <w:iCs/>
          <w:lang w:eastAsia="ru-RU"/>
        </w:rPr>
      </w:pPr>
      <w:r w:rsidRPr="00DC2F6E">
        <w:rPr>
          <w:iCs/>
          <w:lang w:eastAsia="ru-RU"/>
        </w:rPr>
        <w:t>инвалиды 1 группы, дети-инвалиды и инвалиды с детства 1 группы;</w:t>
      </w:r>
    </w:p>
    <w:p w:rsidR="005A7D9A" w:rsidRPr="00DC2F6E" w:rsidRDefault="005A7D9A" w:rsidP="005A7D9A">
      <w:pPr>
        <w:pStyle w:val="af7"/>
        <w:numPr>
          <w:ilvl w:val="0"/>
          <w:numId w:val="9"/>
        </w:numPr>
        <w:jc w:val="both"/>
        <w:rPr>
          <w:iCs/>
          <w:lang w:eastAsia="ru-RU"/>
        </w:rPr>
      </w:pPr>
      <w:r w:rsidRPr="00DC2F6E">
        <w:rPr>
          <w:iCs/>
          <w:lang w:eastAsia="ru-RU"/>
        </w:rPr>
        <w:t>престарелые граждане, нуждающиеся по заключению лечебного учреждения в постоянном постороннем уходе;</w:t>
      </w:r>
    </w:p>
    <w:p w:rsidR="005A7D9A" w:rsidRPr="00DC2F6E" w:rsidRDefault="005A7D9A" w:rsidP="005A7D9A">
      <w:pPr>
        <w:pStyle w:val="af7"/>
        <w:numPr>
          <w:ilvl w:val="0"/>
          <w:numId w:val="9"/>
        </w:numPr>
        <w:jc w:val="both"/>
        <w:rPr>
          <w:iCs/>
          <w:lang w:eastAsia="ru-RU"/>
        </w:rPr>
      </w:pPr>
      <w:r w:rsidRPr="00DC2F6E">
        <w:rPr>
          <w:iCs/>
          <w:lang w:eastAsia="ru-RU"/>
        </w:rPr>
        <w:t>граждане, достигшие 80 лет.</w:t>
      </w:r>
    </w:p>
    <w:p w:rsidR="005A7D9A" w:rsidRDefault="005A7D9A" w:rsidP="005A7D9A">
      <w:pPr>
        <w:autoSpaceDE w:val="0"/>
        <w:autoSpaceDN w:val="0"/>
        <w:adjustRightInd w:val="0"/>
        <w:ind w:firstLine="567"/>
        <w:jc w:val="both"/>
      </w:pPr>
      <w:r w:rsidRPr="00DC2F6E">
        <w:rPr>
          <w:color w:val="000000"/>
        </w:rPr>
        <w:t>При этом для того, чтобы оформить данную выплату</w:t>
      </w:r>
      <w:r w:rsidRPr="00DC2F6E">
        <w:t xml:space="preserve"> лицо, которое осуществляет уход, должно быть трудоспособного возраста, не работающим и не получающим  пенсию или пособие по безработице. </w:t>
      </w:r>
    </w:p>
    <w:p w:rsidR="005A7D9A" w:rsidRDefault="005A7D9A" w:rsidP="005A7D9A">
      <w:pPr>
        <w:autoSpaceDE w:val="0"/>
        <w:autoSpaceDN w:val="0"/>
        <w:adjustRightInd w:val="0"/>
        <w:ind w:firstLine="567"/>
        <w:jc w:val="both"/>
      </w:pPr>
      <w:r w:rsidRPr="00DC2F6E">
        <w:t xml:space="preserve">Выплата по уходу устанавливается одному трудоспособному лицу в отношении каждого лица, за которым он осуществляет уход, на период осуществления ухода. Таким образом, человек может ухаживать по возможности за несколькими лицами, нуждающимися в уходе. В Новосибирской области 53 011 человек осуществляют уход за 67 450 нетрудоспособными лицами, в число которых входят и дети-инвалиды. </w:t>
      </w:r>
    </w:p>
    <w:p w:rsidR="005A7D9A" w:rsidRDefault="005A7D9A" w:rsidP="005A7D9A">
      <w:pPr>
        <w:autoSpaceDE w:val="0"/>
        <w:autoSpaceDN w:val="0"/>
        <w:adjustRightInd w:val="0"/>
        <w:ind w:firstLine="567"/>
        <w:jc w:val="both"/>
      </w:pPr>
      <w:r w:rsidRPr="00DC2F6E">
        <w:t xml:space="preserve">Размер компенсационной выплаты по уходу в Новосибирской области с учетом районного коэффициента составляет 1 440 рублей. Иной размер выплаты у родителей (усыновителей) или опекунов (попечителей), которые осуществляют уход за детьми -  инвалидами и инвалидами с детства </w:t>
      </w:r>
      <w:r w:rsidRPr="00DC2F6E">
        <w:rPr>
          <w:lang w:val="en-US"/>
        </w:rPr>
        <w:t>I</w:t>
      </w:r>
      <w:r w:rsidRPr="00DC2F6E">
        <w:t xml:space="preserve"> группы - 12 тысяч рублей в месяц за каждого. </w:t>
      </w:r>
    </w:p>
    <w:p w:rsidR="005A7D9A" w:rsidRPr="00DC2F6E" w:rsidRDefault="00DE5C18" w:rsidP="005A7D9A">
      <w:pPr>
        <w:pStyle w:val="af7"/>
        <w:ind w:firstLine="567"/>
        <w:jc w:val="both"/>
      </w:pPr>
      <w:r>
        <w:t xml:space="preserve">Установить </w:t>
      </w:r>
      <w:r w:rsidR="005A7D9A" w:rsidRPr="00DC2F6E">
        <w:t xml:space="preserve">компенсационную выплату по уходу можно без личного посещения клиентской службы СФР или МФЦ. Оформление выплаты производится на основании заявления трудоспособного гражданина (того, кто будет осуществлять уход), поданного в электронной форме, а также согласия гражданина, нуждающегося в уходе (если речь идет не о ребенке-инвалиде – там согласие не требуется), на осуществление за ним ухода конкретным лицом. Оно подается также в электронном виде (соответствующий сервис есть в Личном кабинете). Также подать соответствующее заявление можно через МФЦ либо клиентские службы СФР. </w:t>
      </w:r>
    </w:p>
    <w:p w:rsidR="005A7D9A" w:rsidRDefault="005A7D9A" w:rsidP="005A7D9A">
      <w:pPr>
        <w:pStyle w:val="af7"/>
        <w:ind w:firstLine="567"/>
        <w:jc w:val="both"/>
      </w:pPr>
      <w:r w:rsidRPr="00DC2F6E">
        <w:t xml:space="preserve">При этом никаких дополнительных документов для установления выплаты не потребуется. Все необходимые сведения специалисты органов Отделения СФР по Новосибирской области самостоятельно получат в рамках межведомственного взаимодействия. </w:t>
      </w:r>
    </w:p>
    <w:p w:rsidR="005A7D9A" w:rsidRDefault="005A7D9A" w:rsidP="005A7D9A">
      <w:pPr>
        <w:pStyle w:val="af7"/>
        <w:ind w:firstLine="567"/>
        <w:jc w:val="both"/>
      </w:pPr>
      <w:r w:rsidRPr="00DC2F6E">
        <w:t xml:space="preserve">Обращаем внимание, что  для установления компенсационной выплаты по уходу, при условии, что уход будет осуществлять лицо несовершеннолетнее (оформлять выплаты можно с 14 лет), теперь не требуется согласие родителей (усыновителей или попечителей), а также органов опеки и попечительства на осуществление ухода. </w:t>
      </w:r>
    </w:p>
    <w:p w:rsidR="005A7D9A" w:rsidRPr="00DC2F6E" w:rsidRDefault="005A7D9A" w:rsidP="00DE5C18">
      <w:pPr>
        <w:autoSpaceDE w:val="0"/>
        <w:autoSpaceDN w:val="0"/>
        <w:adjustRightInd w:val="0"/>
        <w:ind w:firstLine="567"/>
        <w:jc w:val="both"/>
      </w:pPr>
      <w:r w:rsidRPr="00DC2F6E">
        <w:t>Компенсационная выплата назначается с месяца, в котором гражданин, осуществляющий уход, обратился за ее назначением с заявлением. Выплата производится вместе с пенсией лицу, за которым осуществляется уход.</w:t>
      </w:r>
      <w:r>
        <w:t xml:space="preserve"> </w:t>
      </w:r>
      <w:r w:rsidRPr="00DC2F6E">
        <w:t>Компенсационная выплата по уходу не является доплатой к пенсии пенсионера и предназначена для лица, осуществляющего уход.</w:t>
      </w:r>
    </w:p>
    <w:p w:rsidR="005A7D9A" w:rsidRPr="00363C79" w:rsidRDefault="005A7D9A" w:rsidP="00DE5C18">
      <w:pPr>
        <w:autoSpaceDE w:val="0"/>
        <w:autoSpaceDN w:val="0"/>
        <w:adjustRightInd w:val="0"/>
        <w:spacing w:before="60"/>
        <w:ind w:firstLine="567"/>
        <w:jc w:val="both"/>
        <w:rPr>
          <w:sz w:val="26"/>
          <w:szCs w:val="26"/>
        </w:rPr>
      </w:pPr>
      <w:r w:rsidRPr="00DC2F6E">
        <w:t xml:space="preserve">Если лицо, осуществляющее уход, устраивается на работу или встает на учет в службу занятости, об этом необходимо </w:t>
      </w:r>
      <w:r w:rsidRPr="00514595">
        <w:t xml:space="preserve">обязательно известить органы СФР. В этом случае осуществление выплата по уходу останавливается. </w:t>
      </w:r>
      <w:r>
        <w:t>Сообщить</w:t>
      </w:r>
      <w:r w:rsidRPr="00514595">
        <w:t xml:space="preserve"> о своем трудоустройстве лицо, которое осуществляло уход, может дистанционно: </w:t>
      </w:r>
      <w:r>
        <w:t xml:space="preserve">через онлайн-приемную на сайте СФР, а также через клиентскую службу Фонда. </w:t>
      </w:r>
    </w:p>
    <w:p w:rsidR="002E5D8E" w:rsidRPr="002E5D8E" w:rsidRDefault="002E5D8E" w:rsidP="002E5D8E">
      <w:pPr>
        <w:pStyle w:val="af7"/>
        <w:ind w:firstLine="567"/>
        <w:jc w:val="both"/>
        <w:rPr>
          <w:sz w:val="26"/>
          <w:szCs w:val="26"/>
          <w:lang w:eastAsia="ru-RU"/>
        </w:rPr>
      </w:pPr>
    </w:p>
    <w:p w:rsidR="00146C1A" w:rsidRDefault="001E6B14" w:rsidP="001E6B14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5A7D9A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51C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B0059"/>
    <w:rsid w:val="001B0296"/>
    <w:rsid w:val="001B0971"/>
    <w:rsid w:val="001B15DC"/>
    <w:rsid w:val="001B1631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4E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A7D9A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8C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5C18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462E"/>
    <w:rsid w:val="00E34697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D4CDF-B810-43EB-B419-F7C02D1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28</cp:revision>
  <cp:lastPrinted>2022-11-15T06:36:00Z</cp:lastPrinted>
  <dcterms:created xsi:type="dcterms:W3CDTF">2023-05-12T05:47:00Z</dcterms:created>
  <dcterms:modified xsi:type="dcterms:W3CDTF">2023-06-07T03:34:00Z</dcterms:modified>
</cp:coreProperties>
</file>