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E165F" w:rsidRPr="00BC5570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595A65" w:rsidRPr="003846CE" w:rsidRDefault="00595A65" w:rsidP="00595A65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C3381B" w:rsidRPr="00BE3E34" w:rsidRDefault="00BE3E34" w:rsidP="008268F5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порядке продления выплаты пенсии по </w:t>
      </w:r>
      <w:r w:rsidR="00F878A8">
        <w:rPr>
          <w:b/>
          <w:sz w:val="26"/>
          <w:szCs w:val="26"/>
        </w:rPr>
        <w:t>случаю потери кормильца</w:t>
      </w:r>
    </w:p>
    <w:p w:rsidR="00C84821" w:rsidRPr="00F0204F" w:rsidRDefault="00C3381B" w:rsidP="008268F5">
      <w:pPr>
        <w:ind w:firstLine="567"/>
        <w:jc w:val="both"/>
        <w:rPr>
          <w:b/>
          <w:sz w:val="12"/>
          <w:szCs w:val="12"/>
        </w:rPr>
      </w:pPr>
      <w:r>
        <w:rPr>
          <w:b/>
          <w:sz w:val="26"/>
          <w:szCs w:val="26"/>
        </w:rPr>
        <w:t xml:space="preserve"> </w:t>
      </w:r>
    </w:p>
    <w:p w:rsidR="00245147" w:rsidRPr="00026EA9" w:rsidRDefault="00BE3E34" w:rsidP="00245147"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Изменился порядок организации работы по продлению выплаты пенсии по случаю потери кормильца лицам, достигшим возраста </w:t>
      </w:r>
      <w:r w:rsidR="004B40F6">
        <w:rPr>
          <w:b/>
          <w:i/>
          <w:sz w:val="26"/>
          <w:szCs w:val="26"/>
          <w:lang w:eastAsia="ru-RU"/>
        </w:rPr>
        <w:t xml:space="preserve">18 лет. </w:t>
      </w:r>
    </w:p>
    <w:p w:rsidR="000E6260" w:rsidRPr="00245147" w:rsidRDefault="000E6260" w:rsidP="00245147">
      <w:pPr>
        <w:ind w:firstLine="567"/>
        <w:jc w:val="both"/>
        <w:rPr>
          <w:b/>
          <w:i/>
          <w:sz w:val="12"/>
          <w:szCs w:val="12"/>
          <w:lang w:eastAsia="ru-RU"/>
        </w:rPr>
      </w:pPr>
    </w:p>
    <w:p w:rsidR="00707238" w:rsidRDefault="004B40F6" w:rsidP="004E2FE3"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Речь идет о получателях пенсии по случаю потери кормильца</w:t>
      </w:r>
      <w:r w:rsidR="00F878A8" w:rsidRPr="00F878A8">
        <w:rPr>
          <w:sz w:val="26"/>
          <w:szCs w:val="26"/>
          <w:lang w:eastAsia="ru-RU"/>
        </w:rPr>
        <w:t>*</w:t>
      </w:r>
      <w:r>
        <w:rPr>
          <w:sz w:val="26"/>
          <w:szCs w:val="26"/>
          <w:lang w:eastAsia="ru-RU"/>
        </w:rPr>
        <w:t>, которым</w:t>
      </w:r>
      <w:r w:rsidR="001C4385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исполняется 18 лет и они при этом продолжают учебу в образовательных </w:t>
      </w:r>
      <w:r w:rsidR="00FB000C">
        <w:rPr>
          <w:sz w:val="26"/>
          <w:szCs w:val="26"/>
          <w:lang w:eastAsia="ru-RU"/>
        </w:rPr>
        <w:t xml:space="preserve">организациях </w:t>
      </w:r>
      <w:r>
        <w:rPr>
          <w:sz w:val="26"/>
          <w:szCs w:val="26"/>
          <w:lang w:eastAsia="ru-RU"/>
        </w:rPr>
        <w:t xml:space="preserve">на очных отделениях. Продление выплаты данного вида пенсии в действующих условиях будет осуществляться без обращения получателей в клиентские службы ПФР или МФЦ на основании сведений об учебе, полученных территориальными органами Пенсионного фонда из образовательных организаций. </w:t>
      </w:r>
    </w:p>
    <w:p w:rsidR="001C4385" w:rsidRDefault="001C4385" w:rsidP="004E2FE3"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В целях своевременного продления выплаты специалисты </w:t>
      </w:r>
      <w:r w:rsidR="00FB000C">
        <w:rPr>
          <w:sz w:val="26"/>
          <w:szCs w:val="26"/>
          <w:lang w:eastAsia="ru-RU"/>
        </w:rPr>
        <w:t xml:space="preserve">территориальных органов </w:t>
      </w:r>
      <w:r>
        <w:rPr>
          <w:sz w:val="26"/>
          <w:szCs w:val="26"/>
          <w:lang w:eastAsia="ru-RU"/>
        </w:rPr>
        <w:t xml:space="preserve">ПФР заблаговременно уточнят необходимые данные (факт обучения, наименование образовательной организации, период обучения и т.д.) у граждан посредством телефонной связи либо электронной почты. </w:t>
      </w:r>
    </w:p>
    <w:p w:rsidR="001C4385" w:rsidRDefault="001C4385" w:rsidP="004E2FE3"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Аналогичным порядком будет продл</w:t>
      </w:r>
      <w:r w:rsidR="00FB000C">
        <w:rPr>
          <w:sz w:val="26"/>
          <w:szCs w:val="26"/>
          <w:lang w:eastAsia="ru-RU"/>
        </w:rPr>
        <w:t>ена</w:t>
      </w:r>
      <w:r>
        <w:rPr>
          <w:sz w:val="26"/>
          <w:szCs w:val="26"/>
          <w:lang w:eastAsia="ru-RU"/>
        </w:rPr>
        <w:t xml:space="preserve"> выплата тем лицам, которым 18 лет исполнилось в период с 01.03.2020 по 31.08.2020, и выплата продлялась в период действующей эпидемиологической ситуации «автоматически» по 31 августа (без документов, подтверждающих обучение). </w:t>
      </w:r>
    </w:p>
    <w:p w:rsidR="001C4385" w:rsidRPr="00F13BC5" w:rsidRDefault="00DB6201" w:rsidP="004E2FE3"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Следует уч</w:t>
      </w:r>
      <w:r w:rsidRPr="00DB6201">
        <w:rPr>
          <w:sz w:val="26"/>
          <w:szCs w:val="26"/>
          <w:lang w:eastAsia="ru-RU"/>
        </w:rPr>
        <w:t>итыва</w:t>
      </w:r>
      <w:r>
        <w:rPr>
          <w:sz w:val="26"/>
          <w:szCs w:val="26"/>
          <w:lang w:eastAsia="ru-RU"/>
        </w:rPr>
        <w:t xml:space="preserve">ть, что </w:t>
      </w:r>
      <w:r w:rsidR="001C4385">
        <w:rPr>
          <w:sz w:val="26"/>
          <w:szCs w:val="26"/>
          <w:lang w:eastAsia="ru-RU"/>
        </w:rPr>
        <w:t>законны</w:t>
      </w:r>
      <w:r>
        <w:rPr>
          <w:sz w:val="26"/>
          <w:szCs w:val="26"/>
          <w:lang w:eastAsia="ru-RU"/>
        </w:rPr>
        <w:t>е</w:t>
      </w:r>
      <w:r w:rsidR="001C4385">
        <w:rPr>
          <w:sz w:val="26"/>
          <w:szCs w:val="26"/>
          <w:lang w:eastAsia="ru-RU"/>
        </w:rPr>
        <w:t xml:space="preserve"> представител</w:t>
      </w:r>
      <w:r>
        <w:rPr>
          <w:sz w:val="26"/>
          <w:szCs w:val="26"/>
          <w:lang w:eastAsia="ru-RU"/>
        </w:rPr>
        <w:t>и</w:t>
      </w:r>
      <w:r w:rsidR="001C4385">
        <w:rPr>
          <w:sz w:val="26"/>
          <w:szCs w:val="26"/>
          <w:lang w:eastAsia="ru-RU"/>
        </w:rPr>
        <w:t xml:space="preserve"> (родители, усыновители, опекуны, попечители) </w:t>
      </w:r>
      <w:r w:rsidR="00072085">
        <w:rPr>
          <w:sz w:val="26"/>
          <w:szCs w:val="26"/>
          <w:lang w:eastAsia="ru-RU"/>
        </w:rPr>
        <w:t xml:space="preserve">не могут получать пенсию </w:t>
      </w:r>
      <w:r w:rsidR="001C4385">
        <w:rPr>
          <w:sz w:val="26"/>
          <w:szCs w:val="26"/>
          <w:lang w:eastAsia="ru-RU"/>
        </w:rPr>
        <w:t xml:space="preserve">за лицо, достигшее </w:t>
      </w:r>
      <w:r w:rsidR="00072085">
        <w:rPr>
          <w:sz w:val="26"/>
          <w:szCs w:val="26"/>
          <w:lang w:eastAsia="ru-RU"/>
        </w:rPr>
        <w:t xml:space="preserve">возраста </w:t>
      </w:r>
      <w:r w:rsidR="001C4385">
        <w:rPr>
          <w:sz w:val="26"/>
          <w:szCs w:val="26"/>
          <w:lang w:eastAsia="ru-RU"/>
        </w:rPr>
        <w:t xml:space="preserve">18 лет, в этом случае ребенок </w:t>
      </w:r>
      <w:r w:rsidR="00072085">
        <w:rPr>
          <w:sz w:val="26"/>
          <w:szCs w:val="26"/>
          <w:lang w:eastAsia="ru-RU"/>
        </w:rPr>
        <w:t xml:space="preserve">должен </w:t>
      </w:r>
      <w:r w:rsidR="001C4385">
        <w:rPr>
          <w:sz w:val="26"/>
          <w:szCs w:val="26"/>
          <w:lang w:eastAsia="ru-RU"/>
        </w:rPr>
        <w:t xml:space="preserve">сам получать </w:t>
      </w:r>
      <w:r w:rsidR="00A22163">
        <w:rPr>
          <w:sz w:val="26"/>
          <w:szCs w:val="26"/>
          <w:lang w:eastAsia="ru-RU"/>
        </w:rPr>
        <w:t xml:space="preserve">данный вид выплаты, подав соответствующее заявление о доставке пенсии через электронные сервисы ПФР (Личный кабинет на сайте ПФР или портале </w:t>
      </w:r>
      <w:proofErr w:type="spellStart"/>
      <w:r w:rsidR="00A22163">
        <w:rPr>
          <w:sz w:val="26"/>
          <w:szCs w:val="26"/>
          <w:lang w:eastAsia="ru-RU"/>
        </w:rPr>
        <w:t>госуслуг</w:t>
      </w:r>
      <w:proofErr w:type="spellEnd"/>
      <w:r w:rsidR="00A22163">
        <w:rPr>
          <w:sz w:val="26"/>
          <w:szCs w:val="26"/>
          <w:lang w:eastAsia="ru-RU"/>
        </w:rPr>
        <w:t xml:space="preserve">). </w:t>
      </w:r>
    </w:p>
    <w:p w:rsidR="00F878A8" w:rsidRPr="00F13BC5" w:rsidRDefault="00F878A8" w:rsidP="004E2FE3">
      <w:pPr>
        <w:pStyle w:val="af6"/>
        <w:ind w:firstLine="567"/>
        <w:jc w:val="both"/>
        <w:rPr>
          <w:sz w:val="16"/>
          <w:szCs w:val="16"/>
          <w:lang w:eastAsia="ru-RU"/>
        </w:rPr>
      </w:pPr>
    </w:p>
    <w:p w:rsidR="00F878A8" w:rsidRPr="00F878A8" w:rsidRDefault="00F878A8" w:rsidP="00F878A8">
      <w:pPr>
        <w:pStyle w:val="ae"/>
        <w:spacing w:before="0" w:after="0"/>
        <w:ind w:firstLine="426"/>
        <w:jc w:val="both"/>
        <w:rPr>
          <w:i/>
          <w:spacing w:val="6"/>
          <w:sz w:val="26"/>
          <w:szCs w:val="26"/>
        </w:rPr>
      </w:pPr>
      <w:r w:rsidRPr="00F878A8">
        <w:rPr>
          <w:i/>
          <w:sz w:val="26"/>
          <w:szCs w:val="26"/>
        </w:rPr>
        <w:t>*</w:t>
      </w:r>
      <w:r>
        <w:rPr>
          <w:i/>
          <w:sz w:val="26"/>
          <w:szCs w:val="26"/>
        </w:rPr>
        <w:t>П</w:t>
      </w:r>
      <w:r w:rsidRPr="00F878A8">
        <w:rPr>
          <w:i/>
          <w:sz w:val="26"/>
          <w:szCs w:val="26"/>
        </w:rPr>
        <w:t xml:space="preserve">раво на пенсию по </w:t>
      </w:r>
      <w:r w:rsidR="00B56DB5">
        <w:rPr>
          <w:i/>
          <w:sz w:val="26"/>
          <w:szCs w:val="26"/>
        </w:rPr>
        <w:t>случаю потери кормильца</w:t>
      </w:r>
      <w:r w:rsidRPr="00F878A8">
        <w:rPr>
          <w:i/>
          <w:sz w:val="26"/>
          <w:szCs w:val="26"/>
        </w:rPr>
        <w:t xml:space="preserve">  имеют нетрудоспособные члены семьи умершего кормильца, состоявшие на его иждивении. Таковыми признаются несовершеннолетние дети, а также дети, обучающиеся по очной форме в образовательных учреждениях всех типов и видов, в том числе в иностранных организациях, расположенных за пределами территории РФ,  до окончания обучения, но не дольше чем до достижения ими возраста 23 лет.</w:t>
      </w:r>
    </w:p>
    <w:p w:rsidR="001C4385" w:rsidRDefault="001C4385" w:rsidP="004E2FE3">
      <w:pPr>
        <w:pStyle w:val="af6"/>
        <w:ind w:firstLine="567"/>
        <w:jc w:val="both"/>
        <w:rPr>
          <w:i/>
          <w:sz w:val="26"/>
          <w:szCs w:val="26"/>
          <w:lang w:eastAsia="ru-RU"/>
        </w:rPr>
      </w:pPr>
    </w:p>
    <w:p w:rsidR="00D1776A" w:rsidRPr="00D1776A" w:rsidRDefault="00D1776A" w:rsidP="000460F0">
      <w:pPr>
        <w:pStyle w:val="af6"/>
        <w:ind w:firstLine="567"/>
        <w:jc w:val="right"/>
        <w:rPr>
          <w:sz w:val="12"/>
          <w:szCs w:val="12"/>
        </w:rPr>
      </w:pPr>
    </w:p>
    <w:p w:rsidR="00F878A8" w:rsidRDefault="00F878A8" w:rsidP="000460F0">
      <w:pPr>
        <w:pStyle w:val="af6"/>
        <w:ind w:firstLine="567"/>
        <w:jc w:val="right"/>
      </w:pPr>
      <w:bookmarkStart w:id="0" w:name="_GoBack"/>
      <w:bookmarkEnd w:id="0"/>
    </w:p>
    <w:sectPr w:rsidR="00F878A8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1A61D34"/>
    <w:multiLevelType w:val="hybridMultilevel"/>
    <w:tmpl w:val="196CBFF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9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1"/>
  </w:num>
  <w:num w:numId="4">
    <w:abstractNumId w:val="25"/>
  </w:num>
  <w:num w:numId="5">
    <w:abstractNumId w:val="26"/>
  </w:num>
  <w:num w:numId="6">
    <w:abstractNumId w:val="1"/>
  </w:num>
  <w:num w:numId="7">
    <w:abstractNumId w:val="24"/>
  </w:num>
  <w:num w:numId="8">
    <w:abstractNumId w:val="2"/>
  </w:num>
  <w:num w:numId="9">
    <w:abstractNumId w:val="19"/>
  </w:num>
  <w:num w:numId="10">
    <w:abstractNumId w:val="22"/>
  </w:num>
  <w:num w:numId="11">
    <w:abstractNumId w:val="11"/>
  </w:num>
  <w:num w:numId="12">
    <w:abstractNumId w:val="13"/>
  </w:num>
  <w:num w:numId="13">
    <w:abstractNumId w:val="14"/>
  </w:num>
  <w:num w:numId="14">
    <w:abstractNumId w:val="27"/>
  </w:num>
  <w:num w:numId="15">
    <w:abstractNumId w:val="20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3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87782E"/>
    <w:rsid w:val="00000BCA"/>
    <w:rsid w:val="00003659"/>
    <w:rsid w:val="000036E8"/>
    <w:rsid w:val="00003A57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26EA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085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6260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0FA0"/>
    <w:rsid w:val="00151339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C25"/>
    <w:rsid w:val="001643E4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3CDE"/>
    <w:rsid w:val="001943C7"/>
    <w:rsid w:val="001947A9"/>
    <w:rsid w:val="0019579D"/>
    <w:rsid w:val="001959A6"/>
    <w:rsid w:val="00196EDD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4385"/>
    <w:rsid w:val="001C476E"/>
    <w:rsid w:val="001C4DCE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0F7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6586"/>
    <w:rsid w:val="00236AA5"/>
    <w:rsid w:val="002371D1"/>
    <w:rsid w:val="00237F91"/>
    <w:rsid w:val="00240247"/>
    <w:rsid w:val="002413D5"/>
    <w:rsid w:val="00241B29"/>
    <w:rsid w:val="00242DA8"/>
    <w:rsid w:val="00243E12"/>
    <w:rsid w:val="00245147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795F"/>
    <w:rsid w:val="00260BF3"/>
    <w:rsid w:val="00260C50"/>
    <w:rsid w:val="00261605"/>
    <w:rsid w:val="00261AFF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721"/>
    <w:rsid w:val="00294AC7"/>
    <w:rsid w:val="0029563A"/>
    <w:rsid w:val="002961F4"/>
    <w:rsid w:val="00296528"/>
    <w:rsid w:val="002978D3"/>
    <w:rsid w:val="00297E60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D72"/>
    <w:rsid w:val="002B3C64"/>
    <w:rsid w:val="002B49FE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08B1"/>
    <w:rsid w:val="00301660"/>
    <w:rsid w:val="003016BC"/>
    <w:rsid w:val="00302232"/>
    <w:rsid w:val="00302E6F"/>
    <w:rsid w:val="00303225"/>
    <w:rsid w:val="00305A30"/>
    <w:rsid w:val="003060A5"/>
    <w:rsid w:val="003066E9"/>
    <w:rsid w:val="003101E6"/>
    <w:rsid w:val="00310B88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824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F6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2FAB"/>
    <w:rsid w:val="004E2FE3"/>
    <w:rsid w:val="004E4C04"/>
    <w:rsid w:val="004E5BC9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DE"/>
    <w:rsid w:val="00525E99"/>
    <w:rsid w:val="0052605C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F2F"/>
    <w:rsid w:val="00553265"/>
    <w:rsid w:val="00554662"/>
    <w:rsid w:val="0055778C"/>
    <w:rsid w:val="00560089"/>
    <w:rsid w:val="0056100E"/>
    <w:rsid w:val="00561960"/>
    <w:rsid w:val="00561DFD"/>
    <w:rsid w:val="00566CE8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5404"/>
    <w:rsid w:val="00577277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0E95"/>
    <w:rsid w:val="006834DA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D74"/>
    <w:rsid w:val="006D100D"/>
    <w:rsid w:val="006D19D6"/>
    <w:rsid w:val="006D240F"/>
    <w:rsid w:val="006D27BA"/>
    <w:rsid w:val="006D3487"/>
    <w:rsid w:val="006D3F78"/>
    <w:rsid w:val="006D4E33"/>
    <w:rsid w:val="006D56F9"/>
    <w:rsid w:val="006D5DEB"/>
    <w:rsid w:val="006E0475"/>
    <w:rsid w:val="006E0F88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43BA"/>
    <w:rsid w:val="00724B91"/>
    <w:rsid w:val="00726813"/>
    <w:rsid w:val="007278B7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31A3"/>
    <w:rsid w:val="007451F2"/>
    <w:rsid w:val="0074555A"/>
    <w:rsid w:val="00747515"/>
    <w:rsid w:val="007529DB"/>
    <w:rsid w:val="007533FA"/>
    <w:rsid w:val="007536AC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5232"/>
    <w:rsid w:val="007B6AF1"/>
    <w:rsid w:val="007B7451"/>
    <w:rsid w:val="007B74D1"/>
    <w:rsid w:val="007C181F"/>
    <w:rsid w:val="007C240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CAF"/>
    <w:rsid w:val="00847BB6"/>
    <w:rsid w:val="00850015"/>
    <w:rsid w:val="00851513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74E"/>
    <w:rsid w:val="008868CE"/>
    <w:rsid w:val="00886D74"/>
    <w:rsid w:val="00887162"/>
    <w:rsid w:val="008877EE"/>
    <w:rsid w:val="00890B56"/>
    <w:rsid w:val="00892324"/>
    <w:rsid w:val="00893352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739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6C9F"/>
    <w:rsid w:val="009475F0"/>
    <w:rsid w:val="009505E4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A92"/>
    <w:rsid w:val="0096654B"/>
    <w:rsid w:val="00966DCE"/>
    <w:rsid w:val="009733C7"/>
    <w:rsid w:val="00973BB3"/>
    <w:rsid w:val="00975B75"/>
    <w:rsid w:val="00976CE8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C8"/>
    <w:rsid w:val="00A06E3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163"/>
    <w:rsid w:val="00A223DD"/>
    <w:rsid w:val="00A22837"/>
    <w:rsid w:val="00A236E6"/>
    <w:rsid w:val="00A24D01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105"/>
    <w:rsid w:val="00A43755"/>
    <w:rsid w:val="00A446A9"/>
    <w:rsid w:val="00A4515D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2F2C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42B2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1BA9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06BC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CF0"/>
    <w:rsid w:val="00B34563"/>
    <w:rsid w:val="00B35029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6DB5"/>
    <w:rsid w:val="00B57504"/>
    <w:rsid w:val="00B60390"/>
    <w:rsid w:val="00B6288E"/>
    <w:rsid w:val="00B62CDA"/>
    <w:rsid w:val="00B6300F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3E34"/>
    <w:rsid w:val="00BE44AF"/>
    <w:rsid w:val="00BE44D5"/>
    <w:rsid w:val="00BE55BF"/>
    <w:rsid w:val="00BE62C6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185"/>
    <w:rsid w:val="00C02A94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3254B"/>
    <w:rsid w:val="00C3279A"/>
    <w:rsid w:val="00C3381B"/>
    <w:rsid w:val="00C338B3"/>
    <w:rsid w:val="00C3447E"/>
    <w:rsid w:val="00C34892"/>
    <w:rsid w:val="00C349CF"/>
    <w:rsid w:val="00C34D45"/>
    <w:rsid w:val="00C34F13"/>
    <w:rsid w:val="00C35401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A8A"/>
    <w:rsid w:val="00CB0B01"/>
    <w:rsid w:val="00CB0DA4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526A"/>
    <w:rsid w:val="00CE5D87"/>
    <w:rsid w:val="00CE6804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1776A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262F"/>
    <w:rsid w:val="00D74570"/>
    <w:rsid w:val="00D74BE7"/>
    <w:rsid w:val="00D80BA8"/>
    <w:rsid w:val="00D8132D"/>
    <w:rsid w:val="00D8159C"/>
    <w:rsid w:val="00D818B1"/>
    <w:rsid w:val="00D81DC3"/>
    <w:rsid w:val="00D83737"/>
    <w:rsid w:val="00D83DFD"/>
    <w:rsid w:val="00D84886"/>
    <w:rsid w:val="00D86666"/>
    <w:rsid w:val="00D86C21"/>
    <w:rsid w:val="00D87692"/>
    <w:rsid w:val="00D90365"/>
    <w:rsid w:val="00D9331F"/>
    <w:rsid w:val="00D93B2B"/>
    <w:rsid w:val="00D96DB1"/>
    <w:rsid w:val="00D97DC4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6201"/>
    <w:rsid w:val="00DB78DB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3E1D"/>
    <w:rsid w:val="00E253AD"/>
    <w:rsid w:val="00E265AC"/>
    <w:rsid w:val="00E26EEC"/>
    <w:rsid w:val="00E31031"/>
    <w:rsid w:val="00E3142B"/>
    <w:rsid w:val="00E3149D"/>
    <w:rsid w:val="00E3469D"/>
    <w:rsid w:val="00E348FC"/>
    <w:rsid w:val="00E362AD"/>
    <w:rsid w:val="00E3630C"/>
    <w:rsid w:val="00E37DA5"/>
    <w:rsid w:val="00E40DD6"/>
    <w:rsid w:val="00E41FDF"/>
    <w:rsid w:val="00E4246F"/>
    <w:rsid w:val="00E44386"/>
    <w:rsid w:val="00E44BE9"/>
    <w:rsid w:val="00E460B6"/>
    <w:rsid w:val="00E47352"/>
    <w:rsid w:val="00E51AEE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3BC5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F93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53F5"/>
    <w:rsid w:val="00F65718"/>
    <w:rsid w:val="00F65F7A"/>
    <w:rsid w:val="00F664F9"/>
    <w:rsid w:val="00F6657B"/>
    <w:rsid w:val="00F67B94"/>
    <w:rsid w:val="00F73EC7"/>
    <w:rsid w:val="00F747AA"/>
    <w:rsid w:val="00F74A06"/>
    <w:rsid w:val="00F74E2E"/>
    <w:rsid w:val="00F750A9"/>
    <w:rsid w:val="00F76653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878A8"/>
    <w:rsid w:val="00F904CC"/>
    <w:rsid w:val="00F90970"/>
    <w:rsid w:val="00F90B3B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00C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4C511B"/>
    <w:pPr>
      <w:spacing w:before="280" w:after="119"/>
    </w:pPr>
  </w:style>
  <w:style w:type="paragraph" w:styleId="af">
    <w:name w:val="Body Text Indent"/>
    <w:basedOn w:val="a"/>
    <w:link w:val="af0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1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F08EE5-45F3-4279-AC47-0FC3166AD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Прудникова Светлана Геннадьевна</cp:lastModifiedBy>
  <cp:revision>55</cp:revision>
  <cp:lastPrinted>2020-03-12T05:19:00Z</cp:lastPrinted>
  <dcterms:created xsi:type="dcterms:W3CDTF">2020-03-26T07:05:00Z</dcterms:created>
  <dcterms:modified xsi:type="dcterms:W3CDTF">2020-09-28T04:08:00Z</dcterms:modified>
</cp:coreProperties>
</file>