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BD8" w:rsidRDefault="001B4BD8" w:rsidP="001B4BD8">
      <w:pPr>
        <w:jc w:val="right"/>
        <w:rPr>
          <w:sz w:val="28"/>
        </w:rPr>
      </w:pPr>
      <w:r>
        <w:rPr>
          <w:sz w:val="28"/>
        </w:rPr>
        <w:t xml:space="preserve">Проект </w:t>
      </w:r>
    </w:p>
    <w:p w:rsidR="001B4BD8" w:rsidRDefault="001B4BD8" w:rsidP="001B4BD8">
      <w:pPr>
        <w:jc w:val="right"/>
        <w:rPr>
          <w:sz w:val="28"/>
        </w:rPr>
      </w:pPr>
      <w:r>
        <w:rPr>
          <w:sz w:val="28"/>
        </w:rPr>
        <w:t>постановления администрации</w:t>
      </w:r>
    </w:p>
    <w:p w:rsidR="001B4BD8" w:rsidRDefault="001B4BD8" w:rsidP="001B4BD8">
      <w:pPr>
        <w:jc w:val="right"/>
        <w:rPr>
          <w:sz w:val="28"/>
        </w:rPr>
      </w:pPr>
      <w:r>
        <w:rPr>
          <w:sz w:val="28"/>
        </w:rPr>
        <w:t>Убинского района</w:t>
      </w:r>
    </w:p>
    <w:p w:rsidR="001B4BD8" w:rsidRDefault="001B4BD8" w:rsidP="001B4BD8">
      <w:pPr>
        <w:jc w:val="right"/>
        <w:rPr>
          <w:sz w:val="28"/>
        </w:rPr>
      </w:pPr>
      <w:r>
        <w:rPr>
          <w:sz w:val="28"/>
        </w:rPr>
        <w:t>Новосибирской области</w:t>
      </w:r>
    </w:p>
    <w:p w:rsidR="00183056" w:rsidRDefault="00183056"/>
    <w:p w:rsidR="00CF44AD" w:rsidRDefault="00CF44AD" w:rsidP="00D5115E">
      <w:pPr>
        <w:jc w:val="center"/>
        <w:rPr>
          <w:sz w:val="28"/>
          <w:szCs w:val="28"/>
        </w:rPr>
      </w:pPr>
      <w:r w:rsidRPr="00CF44AD">
        <w:rPr>
          <w:sz w:val="28"/>
          <w:szCs w:val="28"/>
        </w:rPr>
        <w:t>О порядке и размерах</w:t>
      </w:r>
      <w:r>
        <w:rPr>
          <w:sz w:val="28"/>
          <w:szCs w:val="28"/>
        </w:rPr>
        <w:t xml:space="preserve"> возмещения и расходов, связанных со служебными командировками лицам, работающим в органах местного самоуправления Убинского района Новосибирской области, работникам муниципальных учреждений Убинского района Новосибирской области</w:t>
      </w:r>
    </w:p>
    <w:p w:rsidR="00D5115E" w:rsidRDefault="00D5115E" w:rsidP="00D5115E">
      <w:pPr>
        <w:jc w:val="center"/>
        <w:rPr>
          <w:sz w:val="28"/>
          <w:szCs w:val="28"/>
        </w:rPr>
      </w:pPr>
    </w:p>
    <w:p w:rsidR="00D5115E" w:rsidRPr="00D5115E" w:rsidRDefault="00D5115E" w:rsidP="00003A2E">
      <w:pPr>
        <w:ind w:firstLine="709"/>
        <w:jc w:val="both"/>
        <w:rPr>
          <w:sz w:val="28"/>
          <w:szCs w:val="28"/>
        </w:rPr>
      </w:pPr>
      <w:r w:rsidRPr="00D5115E">
        <w:rPr>
          <w:sz w:val="28"/>
          <w:szCs w:val="28"/>
        </w:rPr>
        <w:t xml:space="preserve">В соответствии со </w:t>
      </w:r>
      <w:hyperlink r:id="rId4" w:history="1">
        <w:r w:rsidRPr="00D5115E">
          <w:rPr>
            <w:rStyle w:val="a3"/>
            <w:b w:val="0"/>
            <w:color w:val="auto"/>
            <w:sz w:val="28"/>
            <w:szCs w:val="28"/>
          </w:rPr>
          <w:t>статьей 168</w:t>
        </w:r>
      </w:hyperlink>
      <w:r w:rsidRPr="00D5115E">
        <w:rPr>
          <w:sz w:val="28"/>
          <w:szCs w:val="28"/>
        </w:rPr>
        <w:t xml:space="preserve"> Трудового кодекса Российской Федерации </w:t>
      </w:r>
      <w:r>
        <w:rPr>
          <w:sz w:val="28"/>
          <w:szCs w:val="28"/>
        </w:rPr>
        <w:t>администрация Убинского района</w:t>
      </w:r>
      <w:r w:rsidRPr="00D5115E">
        <w:rPr>
          <w:sz w:val="28"/>
          <w:szCs w:val="28"/>
        </w:rPr>
        <w:t xml:space="preserve"> Новосибирской области постановляет:</w:t>
      </w:r>
    </w:p>
    <w:p w:rsidR="00D5115E" w:rsidRPr="00D5115E" w:rsidRDefault="00D5115E" w:rsidP="00D5115E">
      <w:pPr>
        <w:jc w:val="both"/>
        <w:rPr>
          <w:sz w:val="28"/>
          <w:szCs w:val="28"/>
        </w:rPr>
      </w:pPr>
      <w:bookmarkStart w:id="0" w:name="sub_8"/>
      <w:r w:rsidRPr="00D5115E">
        <w:rPr>
          <w:sz w:val="28"/>
          <w:szCs w:val="28"/>
        </w:rPr>
        <w:t xml:space="preserve">1. Установить, что возмещение расходов, связанных со служебными командировками на территории Российской Федерации, </w:t>
      </w:r>
      <w:r>
        <w:rPr>
          <w:sz w:val="28"/>
          <w:szCs w:val="28"/>
        </w:rPr>
        <w:t>лицам, работающим в органах местного самоуправления Убинского района Новосибирской области, работникам муниципальных учреждений Убинского района Новосибирской области</w:t>
      </w:r>
      <w:r w:rsidRPr="00D5115E">
        <w:rPr>
          <w:sz w:val="28"/>
          <w:szCs w:val="28"/>
        </w:rPr>
        <w:t xml:space="preserve"> (далее - работники) осуществляется в следующих размерах:</w:t>
      </w:r>
    </w:p>
    <w:p w:rsidR="00BB7F3D" w:rsidRDefault="00D5115E" w:rsidP="00D5115E">
      <w:pPr>
        <w:jc w:val="both"/>
      </w:pPr>
      <w:bookmarkStart w:id="1" w:name="sub_1"/>
      <w:bookmarkEnd w:id="0"/>
      <w:r w:rsidRPr="00D5115E">
        <w:rPr>
          <w:sz w:val="28"/>
          <w:szCs w:val="28"/>
        </w:rPr>
        <w:t xml:space="preserve">1) расходов по бронированию и найму жилого помещения (кроме случая, когда направленному в служебную командировку работнику предоставляется бесплатное помещение) - в размере фактических расходов, подтвержденных документально, но не более стоимости однокомнатного (одноместного) номера по месту проживания </w:t>
      </w:r>
      <w:r w:rsidR="00DF57FA">
        <w:rPr>
          <w:sz w:val="28"/>
          <w:szCs w:val="28"/>
        </w:rPr>
        <w:t>в период служебной командировки.</w:t>
      </w:r>
      <w:r w:rsidR="00BB7F3D" w:rsidRPr="00BB7F3D">
        <w:rPr>
          <w:color w:val="22272F"/>
          <w:sz w:val="23"/>
          <w:szCs w:val="23"/>
          <w:shd w:val="clear" w:color="auto" w:fill="FFFFFF"/>
        </w:rPr>
        <w:t xml:space="preserve"> </w:t>
      </w:r>
      <w:bookmarkStart w:id="2" w:name="sub_2"/>
      <w:bookmarkEnd w:id="1"/>
      <w:r w:rsidR="00DF57FA">
        <w:rPr>
          <w:sz w:val="28"/>
          <w:szCs w:val="28"/>
        </w:rPr>
        <w:t>П</w:t>
      </w:r>
      <w:r w:rsidR="00BB7F3D" w:rsidRPr="00BB7F3D">
        <w:rPr>
          <w:sz w:val="28"/>
          <w:szCs w:val="28"/>
        </w:rPr>
        <w:t xml:space="preserve">ри отсутствии подтверждающих документов (в случае </w:t>
      </w:r>
      <w:proofErr w:type="spellStart"/>
      <w:r w:rsidR="00BB7F3D" w:rsidRPr="00BB7F3D">
        <w:rPr>
          <w:sz w:val="28"/>
          <w:szCs w:val="28"/>
        </w:rPr>
        <w:t>непредоставления</w:t>
      </w:r>
      <w:proofErr w:type="spellEnd"/>
      <w:r w:rsidR="00BB7F3D" w:rsidRPr="00BB7F3D">
        <w:rPr>
          <w:sz w:val="28"/>
          <w:szCs w:val="28"/>
        </w:rPr>
        <w:t xml:space="preserve">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r w:rsidR="00DF57FA">
        <w:rPr>
          <w:sz w:val="28"/>
          <w:szCs w:val="28"/>
        </w:rPr>
        <w:t>;</w:t>
      </w:r>
    </w:p>
    <w:p w:rsidR="00D5115E" w:rsidRPr="00D5115E" w:rsidRDefault="00D5115E" w:rsidP="00D5115E">
      <w:pPr>
        <w:jc w:val="both"/>
        <w:rPr>
          <w:sz w:val="28"/>
          <w:szCs w:val="28"/>
        </w:rPr>
      </w:pPr>
      <w:r w:rsidRPr="00D5115E">
        <w:rPr>
          <w:sz w:val="28"/>
          <w:szCs w:val="28"/>
        </w:rPr>
        <w:t xml:space="preserve">2) дополнительных расходов, связанных с проживанием вне места постоянного жительства (суточные), возмещаемых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 </w:t>
      </w:r>
      <w:proofErr w:type="gramStart"/>
      <w:r w:rsidRPr="00D5115E">
        <w:rPr>
          <w:sz w:val="28"/>
          <w:szCs w:val="28"/>
        </w:rPr>
        <w:t>в</w:t>
      </w:r>
      <w:proofErr w:type="gramEnd"/>
      <w:r w:rsidRPr="00D5115E">
        <w:rPr>
          <w:sz w:val="28"/>
          <w:szCs w:val="28"/>
        </w:rPr>
        <w:t xml:space="preserve"> </w:t>
      </w:r>
      <w:proofErr w:type="gramStart"/>
      <w:r w:rsidRPr="00D5115E">
        <w:rPr>
          <w:sz w:val="28"/>
          <w:szCs w:val="28"/>
        </w:rPr>
        <w:t>размере</w:t>
      </w:r>
      <w:proofErr w:type="gramEnd"/>
      <w:r w:rsidRPr="00D5115E">
        <w:rPr>
          <w:sz w:val="28"/>
          <w:szCs w:val="28"/>
        </w:rPr>
        <w:t xml:space="preserve"> 300 рублей при направлении в служебную командировку в пределах Новосибирской области, в размере 700 рублей - при направлении в служебную командировку за пределы Новосибирской области;</w:t>
      </w:r>
    </w:p>
    <w:p w:rsidR="00D5115E" w:rsidRPr="00D5115E" w:rsidRDefault="00D5115E" w:rsidP="00D5115E">
      <w:pPr>
        <w:jc w:val="both"/>
        <w:rPr>
          <w:sz w:val="28"/>
          <w:szCs w:val="28"/>
        </w:rPr>
      </w:pPr>
      <w:bookmarkStart w:id="3" w:name="sub_7"/>
      <w:bookmarkEnd w:id="2"/>
      <w:r w:rsidRPr="00D5115E">
        <w:rPr>
          <w:sz w:val="28"/>
          <w:szCs w:val="28"/>
        </w:rPr>
        <w:t>3) расходов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D5115E" w:rsidRPr="00D5115E" w:rsidRDefault="00D5115E" w:rsidP="00D5115E">
      <w:pPr>
        <w:jc w:val="both"/>
        <w:rPr>
          <w:sz w:val="28"/>
          <w:szCs w:val="28"/>
        </w:rPr>
      </w:pPr>
      <w:bookmarkStart w:id="4" w:name="sub_3"/>
      <w:bookmarkEnd w:id="3"/>
      <w:r w:rsidRPr="00D5115E">
        <w:rPr>
          <w:sz w:val="28"/>
          <w:szCs w:val="28"/>
        </w:rPr>
        <w:t>а) воздушным транспортом - в салоне экономического класса;</w:t>
      </w:r>
    </w:p>
    <w:p w:rsidR="00D5115E" w:rsidRPr="00D5115E" w:rsidRDefault="00D5115E" w:rsidP="00D5115E">
      <w:pPr>
        <w:jc w:val="both"/>
        <w:rPr>
          <w:sz w:val="28"/>
          <w:szCs w:val="28"/>
        </w:rPr>
      </w:pPr>
      <w:bookmarkStart w:id="5" w:name="sub_4"/>
      <w:bookmarkEnd w:id="4"/>
      <w:r w:rsidRPr="00D5115E">
        <w:rPr>
          <w:sz w:val="28"/>
          <w:szCs w:val="28"/>
        </w:rPr>
        <w:t>б) железнодорожным транспортом - в купейном вагоне экономического класса в четырехместном купе скорого поезда, а в случае отсутствия билетов для проезда в купейном вагоне - в плацкартном вагоне пассажирского поезда;</w:t>
      </w:r>
    </w:p>
    <w:p w:rsidR="00D5115E" w:rsidRPr="00D5115E" w:rsidRDefault="00D5115E" w:rsidP="00D5115E">
      <w:pPr>
        <w:jc w:val="both"/>
        <w:rPr>
          <w:sz w:val="28"/>
          <w:szCs w:val="28"/>
        </w:rPr>
      </w:pPr>
      <w:bookmarkStart w:id="6" w:name="sub_5"/>
      <w:bookmarkEnd w:id="5"/>
      <w:r w:rsidRPr="00D5115E">
        <w:rPr>
          <w:sz w:val="28"/>
          <w:szCs w:val="28"/>
        </w:rPr>
        <w:t xml:space="preserve">в) водным транспортом - в каюте V группы морского судна регулярных транспортных линий и линий с комплексным обслуживанием пассажиров, в </w:t>
      </w:r>
      <w:r w:rsidRPr="00D5115E">
        <w:rPr>
          <w:sz w:val="28"/>
          <w:szCs w:val="28"/>
        </w:rPr>
        <w:lastRenderedPageBreak/>
        <w:t>каюте II категории речного судна всех линий сообщения, в каюте I категории судна паромной переправы;</w:t>
      </w:r>
    </w:p>
    <w:p w:rsidR="00D5115E" w:rsidRPr="00D5115E" w:rsidRDefault="00D5115E" w:rsidP="00D5115E">
      <w:pPr>
        <w:jc w:val="both"/>
        <w:rPr>
          <w:sz w:val="28"/>
          <w:szCs w:val="28"/>
        </w:rPr>
      </w:pPr>
      <w:bookmarkStart w:id="7" w:name="sub_6"/>
      <w:bookmarkEnd w:id="6"/>
      <w:r w:rsidRPr="00D5115E">
        <w:rPr>
          <w:sz w:val="28"/>
          <w:szCs w:val="28"/>
        </w:rPr>
        <w:t>г) автомобильным транспортом - в автотранспортном средстве общего пользования, осуществляющем регулярные перевозки пассажиров и багажа (кроме такси).</w:t>
      </w:r>
    </w:p>
    <w:p w:rsidR="00D5115E" w:rsidRPr="00D5115E" w:rsidRDefault="00D5115E" w:rsidP="00D5115E">
      <w:pPr>
        <w:jc w:val="both"/>
        <w:rPr>
          <w:sz w:val="28"/>
          <w:szCs w:val="28"/>
        </w:rPr>
      </w:pPr>
      <w:bookmarkStart w:id="8" w:name="sub_9"/>
      <w:bookmarkEnd w:id="7"/>
      <w:r w:rsidRPr="00D5115E">
        <w:rPr>
          <w:sz w:val="28"/>
          <w:szCs w:val="28"/>
        </w:rPr>
        <w:t>2. В случае использования работником с согласия или ведома работодателя личного транспорта (легковые автомобили) для проезда к месту служебной командировки и обратно к месту работы работнику выплачивается компенсация за использование личного транспорта (далее - компенсация), а также возмещаются расходы, связанные с эксплуатацией автомобиля.</w:t>
      </w:r>
    </w:p>
    <w:bookmarkEnd w:id="8"/>
    <w:p w:rsidR="00D5115E" w:rsidRPr="00D5115E" w:rsidRDefault="00D5115E" w:rsidP="00D5115E">
      <w:pPr>
        <w:jc w:val="both"/>
        <w:rPr>
          <w:sz w:val="28"/>
          <w:szCs w:val="28"/>
        </w:rPr>
      </w:pPr>
      <w:r w:rsidRPr="00D5115E">
        <w:rPr>
          <w:sz w:val="28"/>
          <w:szCs w:val="28"/>
        </w:rPr>
        <w:t xml:space="preserve">Размер возмещения расходов определяется соглашением сторон </w:t>
      </w:r>
      <w:hyperlink r:id="rId5" w:history="1">
        <w:r w:rsidRPr="004A71F8">
          <w:rPr>
            <w:rStyle w:val="a3"/>
            <w:b w:val="0"/>
            <w:color w:val="auto"/>
            <w:sz w:val="28"/>
            <w:szCs w:val="28"/>
          </w:rPr>
          <w:t>трудового договора</w:t>
        </w:r>
      </w:hyperlink>
      <w:r w:rsidRPr="00D5115E">
        <w:rPr>
          <w:sz w:val="28"/>
          <w:szCs w:val="28"/>
        </w:rPr>
        <w:t xml:space="preserve"> в письменной форме.</w:t>
      </w:r>
    </w:p>
    <w:p w:rsidR="00D5115E" w:rsidRPr="00D5115E" w:rsidRDefault="00D5115E" w:rsidP="00D5115E">
      <w:pPr>
        <w:jc w:val="both"/>
        <w:rPr>
          <w:sz w:val="28"/>
          <w:szCs w:val="28"/>
        </w:rPr>
      </w:pPr>
      <w:proofErr w:type="gramStart"/>
      <w:r w:rsidRPr="00D5115E">
        <w:rPr>
          <w:sz w:val="28"/>
          <w:szCs w:val="28"/>
        </w:rPr>
        <w:t xml:space="preserve">Максимальный размер возмещения расходов в месяц не должен превышать предельный размер компенсации, предусмотренный </w:t>
      </w:r>
      <w:hyperlink r:id="rId6" w:history="1">
        <w:r w:rsidRPr="004A71F8">
          <w:rPr>
            <w:rStyle w:val="a3"/>
            <w:b w:val="0"/>
            <w:color w:val="auto"/>
            <w:sz w:val="28"/>
            <w:szCs w:val="28"/>
          </w:rPr>
          <w:t>постановлением</w:t>
        </w:r>
      </w:hyperlink>
      <w:r w:rsidRPr="004A71F8">
        <w:rPr>
          <w:b/>
          <w:sz w:val="28"/>
          <w:szCs w:val="28"/>
        </w:rPr>
        <w:t xml:space="preserve"> </w:t>
      </w:r>
      <w:r w:rsidRPr="00D5115E">
        <w:rPr>
          <w:sz w:val="28"/>
          <w:szCs w:val="28"/>
        </w:rPr>
        <w:t>Правительства Российской Федерации от 08.02.2002 N 92 "Об установлении норм расходов организаций на выплату компенсации за использование для служебных поездок личных легковых автомобилей и мотоциклов,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w:t>
      </w:r>
      <w:proofErr w:type="gramEnd"/>
      <w:r w:rsidRPr="00D5115E">
        <w:rPr>
          <w:sz w:val="28"/>
          <w:szCs w:val="28"/>
        </w:rPr>
        <w:t xml:space="preserve"> и реализацией".</w:t>
      </w:r>
    </w:p>
    <w:p w:rsidR="00D5115E" w:rsidRPr="00D5115E" w:rsidRDefault="00D5115E" w:rsidP="00D5115E">
      <w:pPr>
        <w:jc w:val="both"/>
        <w:rPr>
          <w:sz w:val="28"/>
          <w:szCs w:val="28"/>
        </w:rPr>
      </w:pPr>
      <w:r w:rsidRPr="00D5115E">
        <w:rPr>
          <w:sz w:val="28"/>
          <w:szCs w:val="28"/>
        </w:rPr>
        <w:t>Решение о выплате компенсации и иных расходов, связанных с эксплуатацией автомобиля, принимается работодателем в течение пяти рабочих дней со дня получения от работника заявления, к которому прилагается копия свидетельства о регистрации транспортного средства (с предъявлением оригинала), путевой лист, счета, квитанции, кассовые чеки и другие проездные документы.</w:t>
      </w:r>
    </w:p>
    <w:p w:rsidR="00D5115E" w:rsidRPr="00D5115E" w:rsidRDefault="00D5115E" w:rsidP="00D5115E">
      <w:pPr>
        <w:jc w:val="both"/>
        <w:rPr>
          <w:sz w:val="28"/>
          <w:szCs w:val="28"/>
        </w:rPr>
      </w:pPr>
      <w:bookmarkStart w:id="9" w:name="sub_10"/>
      <w:r w:rsidRPr="00D5115E">
        <w:rPr>
          <w:sz w:val="28"/>
          <w:szCs w:val="28"/>
        </w:rPr>
        <w:t xml:space="preserve">3. В случае командирования работника в местность, откуда он </w:t>
      </w:r>
      <w:proofErr w:type="gramStart"/>
      <w:r w:rsidRPr="00D5115E">
        <w:rPr>
          <w:sz w:val="28"/>
          <w:szCs w:val="28"/>
        </w:rPr>
        <w:t>исходя из условий транспортного сообщения и характера выполняемой в командировке работы имеет</w:t>
      </w:r>
      <w:proofErr w:type="gramEnd"/>
      <w:r w:rsidRPr="00D5115E">
        <w:rPr>
          <w:sz w:val="28"/>
          <w:szCs w:val="28"/>
        </w:rPr>
        <w:t xml:space="preserve"> возможность ежедневно возвращаться к месту постоянного жительства, дополнительные расходы, связанные с проживанием вне места постоянного жительства (суточные), не выплачиваются.</w:t>
      </w:r>
    </w:p>
    <w:bookmarkEnd w:id="9"/>
    <w:p w:rsidR="00D5115E" w:rsidRPr="00D5115E" w:rsidRDefault="00D5115E" w:rsidP="00D5115E">
      <w:pPr>
        <w:jc w:val="both"/>
        <w:rPr>
          <w:sz w:val="28"/>
          <w:szCs w:val="28"/>
        </w:rPr>
      </w:pPr>
      <w:r w:rsidRPr="00D5115E">
        <w:rPr>
          <w:sz w:val="28"/>
          <w:szCs w:val="28"/>
        </w:rPr>
        <w:t>Если работник по окончании рабочего дня по согласованию с работодателем остается в месте командирования, то расходы по найму жилого помещения возмещаются при предоставлении документов.</w:t>
      </w:r>
    </w:p>
    <w:p w:rsidR="00D5115E" w:rsidRPr="00D5115E" w:rsidRDefault="00D5115E" w:rsidP="00D5115E">
      <w:pPr>
        <w:jc w:val="both"/>
        <w:rPr>
          <w:sz w:val="28"/>
          <w:szCs w:val="28"/>
        </w:rPr>
      </w:pPr>
      <w:bookmarkStart w:id="10" w:name="sub_11"/>
      <w:r w:rsidRPr="00D5115E">
        <w:rPr>
          <w:sz w:val="28"/>
          <w:szCs w:val="28"/>
        </w:rPr>
        <w:t>4. В случае вынужденной остановки в пути работнику возмещаются расходы по найму жилого помещения, подтвержденные документально.</w:t>
      </w:r>
    </w:p>
    <w:p w:rsidR="00D5115E" w:rsidRPr="00D5115E" w:rsidRDefault="00D5115E" w:rsidP="00D5115E">
      <w:pPr>
        <w:jc w:val="both"/>
        <w:rPr>
          <w:sz w:val="28"/>
          <w:szCs w:val="28"/>
        </w:rPr>
      </w:pPr>
      <w:bookmarkStart w:id="11" w:name="sub_12"/>
      <w:bookmarkEnd w:id="10"/>
      <w:r w:rsidRPr="00D5115E">
        <w:rPr>
          <w:sz w:val="28"/>
          <w:szCs w:val="28"/>
        </w:rPr>
        <w:t xml:space="preserve">5. </w:t>
      </w:r>
      <w:proofErr w:type="gramStart"/>
      <w:r w:rsidRPr="00D5115E">
        <w:rPr>
          <w:sz w:val="28"/>
          <w:szCs w:val="28"/>
        </w:rPr>
        <w:t>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D5115E" w:rsidRPr="00D5115E" w:rsidRDefault="00D5115E" w:rsidP="00D5115E">
      <w:pPr>
        <w:jc w:val="both"/>
        <w:rPr>
          <w:sz w:val="28"/>
          <w:szCs w:val="28"/>
        </w:rPr>
      </w:pPr>
      <w:bookmarkStart w:id="12" w:name="sub_18"/>
      <w:bookmarkEnd w:id="11"/>
      <w:r w:rsidRPr="00D5115E">
        <w:rPr>
          <w:sz w:val="28"/>
          <w:szCs w:val="28"/>
        </w:rPr>
        <w:t>6. При направлении работников в служебную командировку за пределы территории Российской Федерации дополнительно возмещаются:</w:t>
      </w:r>
    </w:p>
    <w:p w:rsidR="00D5115E" w:rsidRPr="00D5115E" w:rsidRDefault="00D5115E" w:rsidP="00D5115E">
      <w:pPr>
        <w:jc w:val="both"/>
        <w:rPr>
          <w:sz w:val="28"/>
          <w:szCs w:val="28"/>
        </w:rPr>
      </w:pPr>
      <w:bookmarkStart w:id="13" w:name="sub_13"/>
      <w:bookmarkEnd w:id="12"/>
      <w:r w:rsidRPr="00D5115E">
        <w:rPr>
          <w:sz w:val="28"/>
          <w:szCs w:val="28"/>
        </w:rPr>
        <w:t>1) расходы на оформление заграничного паспорта, визы и других выездных документов;</w:t>
      </w:r>
    </w:p>
    <w:p w:rsidR="00D5115E" w:rsidRPr="00D5115E" w:rsidRDefault="00D5115E" w:rsidP="00D5115E">
      <w:pPr>
        <w:jc w:val="both"/>
        <w:rPr>
          <w:sz w:val="28"/>
          <w:szCs w:val="28"/>
        </w:rPr>
      </w:pPr>
      <w:bookmarkStart w:id="14" w:name="sub_14"/>
      <w:bookmarkEnd w:id="13"/>
      <w:r w:rsidRPr="00D5115E">
        <w:rPr>
          <w:sz w:val="28"/>
          <w:szCs w:val="28"/>
        </w:rPr>
        <w:lastRenderedPageBreak/>
        <w:t>2) обязательные консульские и аэродромные сборы;</w:t>
      </w:r>
    </w:p>
    <w:p w:rsidR="00D5115E" w:rsidRPr="00D5115E" w:rsidRDefault="00D5115E" w:rsidP="00D5115E">
      <w:pPr>
        <w:jc w:val="both"/>
        <w:rPr>
          <w:sz w:val="28"/>
          <w:szCs w:val="28"/>
        </w:rPr>
      </w:pPr>
      <w:bookmarkStart w:id="15" w:name="sub_15"/>
      <w:bookmarkEnd w:id="14"/>
      <w:r w:rsidRPr="00D5115E">
        <w:rPr>
          <w:sz w:val="28"/>
          <w:szCs w:val="28"/>
        </w:rPr>
        <w:t>3) расходы на оформление обязательной медицинской страховки;</w:t>
      </w:r>
    </w:p>
    <w:p w:rsidR="00D5115E" w:rsidRPr="00D5115E" w:rsidRDefault="00D5115E" w:rsidP="00D5115E">
      <w:pPr>
        <w:jc w:val="both"/>
        <w:rPr>
          <w:sz w:val="28"/>
          <w:szCs w:val="28"/>
        </w:rPr>
      </w:pPr>
      <w:bookmarkStart w:id="16" w:name="sub_16"/>
      <w:bookmarkEnd w:id="15"/>
      <w:r w:rsidRPr="00D5115E">
        <w:rPr>
          <w:sz w:val="28"/>
          <w:szCs w:val="28"/>
        </w:rPr>
        <w:t>4) сборы за право въезда или транзита автомобильного транспорта;</w:t>
      </w:r>
    </w:p>
    <w:p w:rsidR="00D5115E" w:rsidRPr="00D5115E" w:rsidRDefault="00D5115E" w:rsidP="00D5115E">
      <w:pPr>
        <w:jc w:val="both"/>
        <w:rPr>
          <w:sz w:val="28"/>
          <w:szCs w:val="28"/>
        </w:rPr>
      </w:pPr>
      <w:bookmarkStart w:id="17" w:name="sub_17"/>
      <w:bookmarkEnd w:id="16"/>
      <w:r w:rsidRPr="00D5115E">
        <w:rPr>
          <w:sz w:val="28"/>
          <w:szCs w:val="28"/>
        </w:rPr>
        <w:t>5) иные обязательные платежи и сборы.</w:t>
      </w:r>
    </w:p>
    <w:p w:rsidR="00D5115E" w:rsidRPr="00D5115E" w:rsidRDefault="00D5115E" w:rsidP="00D5115E">
      <w:pPr>
        <w:jc w:val="both"/>
        <w:rPr>
          <w:sz w:val="28"/>
          <w:szCs w:val="28"/>
        </w:rPr>
      </w:pPr>
      <w:bookmarkStart w:id="18" w:name="sub_19"/>
      <w:bookmarkEnd w:id="17"/>
      <w:r w:rsidRPr="00D5115E">
        <w:rPr>
          <w:sz w:val="28"/>
          <w:szCs w:val="28"/>
        </w:rPr>
        <w:t xml:space="preserve">7. </w:t>
      </w:r>
      <w:proofErr w:type="gramStart"/>
      <w:r w:rsidRPr="00D5115E">
        <w:rPr>
          <w:sz w:val="28"/>
          <w:szCs w:val="28"/>
        </w:rPr>
        <w:t xml:space="preserve">При направлении работника в служебную командировку за пределы территории Российской Федерации суточные выплачиваются в иностранной валюте в размерах, установленных </w:t>
      </w:r>
      <w:hyperlink r:id="rId7" w:history="1">
        <w:r w:rsidRPr="004A71F8">
          <w:rPr>
            <w:rStyle w:val="a3"/>
            <w:b w:val="0"/>
            <w:color w:val="auto"/>
            <w:sz w:val="28"/>
            <w:szCs w:val="28"/>
          </w:rPr>
          <w:t>постановлением</w:t>
        </w:r>
      </w:hyperlink>
      <w:r w:rsidRPr="00D5115E">
        <w:rPr>
          <w:sz w:val="28"/>
          <w:szCs w:val="28"/>
        </w:rPr>
        <w:t xml:space="preserve"> Правительства Российской Федерации от 26.12.2005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w:t>
      </w:r>
      <w:proofErr w:type="gramEnd"/>
      <w:r w:rsidRPr="00D5115E">
        <w:rPr>
          <w:sz w:val="28"/>
          <w:szCs w:val="28"/>
        </w:rPr>
        <w:t>, работников государственных внебюджетных фондов Российской Федерации, федеральных государственных учреждений" (далее - постановление Правительства Российской Федерации).</w:t>
      </w:r>
    </w:p>
    <w:p w:rsidR="00D5115E" w:rsidRPr="00D5115E" w:rsidRDefault="00D5115E" w:rsidP="00D5115E">
      <w:pPr>
        <w:jc w:val="both"/>
        <w:rPr>
          <w:sz w:val="28"/>
          <w:szCs w:val="28"/>
        </w:rPr>
      </w:pPr>
      <w:bookmarkStart w:id="19" w:name="sub_22"/>
      <w:bookmarkEnd w:id="18"/>
      <w:r w:rsidRPr="00D5115E">
        <w:rPr>
          <w:sz w:val="28"/>
          <w:szCs w:val="28"/>
        </w:rPr>
        <w:t>8. За время нахождения работника, направляемого в служебную командировку за пределы территории Российской Федерации, в пути суточные выплачиваются:</w:t>
      </w:r>
    </w:p>
    <w:p w:rsidR="00D5115E" w:rsidRPr="00D5115E" w:rsidRDefault="00D5115E" w:rsidP="00D5115E">
      <w:pPr>
        <w:jc w:val="both"/>
        <w:rPr>
          <w:sz w:val="28"/>
          <w:szCs w:val="28"/>
        </w:rPr>
      </w:pPr>
      <w:bookmarkStart w:id="20" w:name="sub_20"/>
      <w:bookmarkEnd w:id="19"/>
      <w:r w:rsidRPr="00D5115E">
        <w:rPr>
          <w:sz w:val="28"/>
          <w:szCs w:val="28"/>
        </w:rPr>
        <w:t>1) при проезде по территории Российской Федерации - в порядке и размерах, установленных настоящим постановлением, для служебных командировок на территории Российской Федерации;</w:t>
      </w:r>
    </w:p>
    <w:p w:rsidR="00D5115E" w:rsidRPr="00D5115E" w:rsidRDefault="00D5115E" w:rsidP="00D5115E">
      <w:pPr>
        <w:jc w:val="both"/>
        <w:rPr>
          <w:sz w:val="28"/>
          <w:szCs w:val="28"/>
        </w:rPr>
      </w:pPr>
      <w:bookmarkStart w:id="21" w:name="sub_21"/>
      <w:bookmarkEnd w:id="20"/>
      <w:r w:rsidRPr="00D5115E">
        <w:rPr>
          <w:sz w:val="28"/>
          <w:szCs w:val="28"/>
        </w:rPr>
        <w:t>2) при проезде по территории иностранного государства - в порядке и размерах, установленных постановлением Правительства Новосибирской области.</w:t>
      </w:r>
    </w:p>
    <w:p w:rsidR="00D5115E" w:rsidRPr="00D5115E" w:rsidRDefault="00D5115E" w:rsidP="00D5115E">
      <w:pPr>
        <w:jc w:val="both"/>
        <w:rPr>
          <w:sz w:val="28"/>
          <w:szCs w:val="28"/>
        </w:rPr>
      </w:pPr>
      <w:bookmarkStart w:id="22" w:name="sub_23"/>
      <w:bookmarkEnd w:id="21"/>
      <w:r w:rsidRPr="00D5115E">
        <w:rPr>
          <w:sz w:val="28"/>
          <w:szCs w:val="28"/>
        </w:rPr>
        <w:t>9. При следовании работника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bookmarkEnd w:id="22"/>
    <w:p w:rsidR="00D5115E" w:rsidRPr="00D5115E" w:rsidRDefault="00D5115E" w:rsidP="00D5115E">
      <w:pPr>
        <w:jc w:val="both"/>
        <w:rPr>
          <w:sz w:val="28"/>
          <w:szCs w:val="28"/>
        </w:rPr>
      </w:pPr>
      <w:r w:rsidRPr="00D5115E">
        <w:rPr>
          <w:sz w:val="28"/>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w:t>
      </w:r>
    </w:p>
    <w:p w:rsidR="00D5115E" w:rsidRPr="00D5115E" w:rsidRDefault="00D5115E" w:rsidP="00D5115E">
      <w:pPr>
        <w:jc w:val="both"/>
        <w:rPr>
          <w:sz w:val="28"/>
          <w:szCs w:val="28"/>
        </w:rPr>
      </w:pPr>
      <w:r w:rsidRPr="00D5115E">
        <w:rPr>
          <w:sz w:val="28"/>
          <w:szCs w:val="28"/>
        </w:rPr>
        <w:t>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работник.</w:t>
      </w:r>
    </w:p>
    <w:p w:rsidR="00D5115E" w:rsidRPr="00D5115E" w:rsidRDefault="00D5115E" w:rsidP="00D5115E">
      <w:pPr>
        <w:jc w:val="both"/>
        <w:rPr>
          <w:sz w:val="28"/>
          <w:szCs w:val="28"/>
        </w:rPr>
      </w:pPr>
      <w:bookmarkStart w:id="23" w:name="sub_24"/>
      <w:r w:rsidRPr="00D5115E">
        <w:rPr>
          <w:sz w:val="28"/>
          <w:szCs w:val="28"/>
        </w:rPr>
        <w:t>10. При направлении работника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bookmarkEnd w:id="23"/>
    <w:p w:rsidR="00D5115E" w:rsidRPr="00D5115E" w:rsidRDefault="00D5115E" w:rsidP="00D5115E">
      <w:pPr>
        <w:jc w:val="both"/>
        <w:rPr>
          <w:sz w:val="28"/>
          <w:szCs w:val="28"/>
        </w:rPr>
      </w:pPr>
      <w:r w:rsidRPr="00D5115E">
        <w:rPr>
          <w:sz w:val="28"/>
          <w:szCs w:val="28"/>
        </w:rPr>
        <w:t>В случае вынужденной задержки в пути суточные за время задержки выплачиваются по решению работодателя или уполномоченного им лица при представлении документов, подтверждающих факт вынужденной задержки.</w:t>
      </w:r>
    </w:p>
    <w:p w:rsidR="00D5115E" w:rsidRPr="00D5115E" w:rsidRDefault="00D5115E" w:rsidP="00D5115E">
      <w:pPr>
        <w:jc w:val="both"/>
        <w:rPr>
          <w:sz w:val="28"/>
          <w:szCs w:val="28"/>
        </w:rPr>
      </w:pPr>
      <w:bookmarkStart w:id="24" w:name="sub_25"/>
      <w:r w:rsidRPr="00D5115E">
        <w:rPr>
          <w:sz w:val="28"/>
          <w:szCs w:val="28"/>
        </w:rPr>
        <w:lastRenderedPageBreak/>
        <w:t>11. Работнику,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установленных постановлением Правительства Новосибирской области.</w:t>
      </w:r>
    </w:p>
    <w:bookmarkEnd w:id="24"/>
    <w:p w:rsidR="00D5115E" w:rsidRPr="00D5115E" w:rsidRDefault="00D5115E" w:rsidP="00D5115E">
      <w:pPr>
        <w:jc w:val="both"/>
        <w:rPr>
          <w:sz w:val="28"/>
          <w:szCs w:val="28"/>
        </w:rPr>
      </w:pPr>
      <w:r w:rsidRPr="00D5115E">
        <w:rPr>
          <w:sz w:val="28"/>
          <w:szCs w:val="28"/>
        </w:rPr>
        <w:t>В случае если работник,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работнику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суточных, установленных постановлением Правительства Новосибирской области.</w:t>
      </w:r>
    </w:p>
    <w:p w:rsidR="00D5115E" w:rsidRPr="00D5115E" w:rsidRDefault="00D5115E" w:rsidP="00D5115E">
      <w:pPr>
        <w:jc w:val="both"/>
        <w:rPr>
          <w:sz w:val="28"/>
          <w:szCs w:val="28"/>
        </w:rPr>
      </w:pPr>
      <w:bookmarkStart w:id="25" w:name="sub_26"/>
      <w:r w:rsidRPr="00D5115E">
        <w:rPr>
          <w:sz w:val="28"/>
          <w:szCs w:val="28"/>
        </w:rPr>
        <w:t xml:space="preserve">12. </w:t>
      </w:r>
      <w:proofErr w:type="gramStart"/>
      <w:r w:rsidRPr="00D5115E">
        <w:rPr>
          <w:sz w:val="28"/>
          <w:szCs w:val="28"/>
        </w:rPr>
        <w:t>Расходы по найму жилого помещения при направлении работника в служебную командировку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roofErr w:type="gramEnd"/>
    </w:p>
    <w:p w:rsidR="00D5115E" w:rsidRPr="00D5115E" w:rsidRDefault="00D5115E" w:rsidP="00D5115E">
      <w:pPr>
        <w:jc w:val="both"/>
        <w:rPr>
          <w:sz w:val="28"/>
          <w:szCs w:val="28"/>
        </w:rPr>
      </w:pPr>
      <w:bookmarkStart w:id="26" w:name="sub_27"/>
      <w:bookmarkEnd w:id="25"/>
      <w:r w:rsidRPr="00D5115E">
        <w:rPr>
          <w:sz w:val="28"/>
          <w:szCs w:val="28"/>
        </w:rPr>
        <w:t>13. Расходы по проезду к месту служебной командировки и обратно к месту постоянной работы при направлении работника в служебную командировку на территории иностранных государств возмещаются в порядке и размерах, установленных настоящим постановлением, для служебных командировок на территории Российской Федерации.</w:t>
      </w:r>
    </w:p>
    <w:p w:rsidR="00D5115E" w:rsidRPr="00D5115E" w:rsidRDefault="00D5115E" w:rsidP="00D5115E">
      <w:pPr>
        <w:jc w:val="both"/>
        <w:rPr>
          <w:sz w:val="28"/>
          <w:szCs w:val="28"/>
        </w:rPr>
      </w:pPr>
      <w:bookmarkStart w:id="27" w:name="sub_28"/>
      <w:bookmarkEnd w:id="26"/>
      <w:r w:rsidRPr="00D5115E">
        <w:rPr>
          <w:sz w:val="28"/>
          <w:szCs w:val="28"/>
        </w:rPr>
        <w:t xml:space="preserve">14. Работнику при направлении его в служебную командировку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 </w:t>
      </w:r>
      <w:proofErr w:type="gramStart"/>
      <w:r w:rsidRPr="00D5115E">
        <w:rPr>
          <w:sz w:val="28"/>
          <w:szCs w:val="28"/>
        </w:rPr>
        <w:t>При направлении работника в командировку за пределы Российской Федерации работодатель при наличии у него счета</w:t>
      </w:r>
      <w:proofErr w:type="gramEnd"/>
      <w:r w:rsidRPr="00D5115E">
        <w:rPr>
          <w:sz w:val="28"/>
          <w:szCs w:val="28"/>
        </w:rPr>
        <w:t xml:space="preserve"> в иностранной валюте выдает работнику денежный аванс в иностранной валюте.</w:t>
      </w:r>
    </w:p>
    <w:p w:rsidR="00D5115E" w:rsidRPr="00D5115E" w:rsidRDefault="00D5115E" w:rsidP="00D5115E">
      <w:pPr>
        <w:jc w:val="both"/>
        <w:rPr>
          <w:sz w:val="28"/>
          <w:szCs w:val="28"/>
        </w:rPr>
      </w:pPr>
      <w:bookmarkStart w:id="28" w:name="sub_29"/>
      <w:bookmarkEnd w:id="27"/>
      <w:r w:rsidRPr="00D5115E">
        <w:rPr>
          <w:sz w:val="28"/>
          <w:szCs w:val="28"/>
        </w:rPr>
        <w:t xml:space="preserve">15. Возмещение расходов, предусмотренных </w:t>
      </w:r>
      <w:hyperlink w:anchor="sub_8" w:history="1">
        <w:r w:rsidRPr="00431E8C">
          <w:rPr>
            <w:rStyle w:val="a3"/>
            <w:b w:val="0"/>
            <w:color w:val="auto"/>
            <w:sz w:val="28"/>
            <w:szCs w:val="28"/>
          </w:rPr>
          <w:t>пунктом 1</w:t>
        </w:r>
      </w:hyperlink>
      <w:r w:rsidRPr="00D5115E">
        <w:rPr>
          <w:sz w:val="28"/>
          <w:szCs w:val="28"/>
        </w:rPr>
        <w:t xml:space="preserve"> настоящего постановления, осуществляется при представлении работником документов, подтверждающих эти расходы.</w:t>
      </w:r>
    </w:p>
    <w:bookmarkEnd w:id="28"/>
    <w:p w:rsidR="00D5115E" w:rsidRPr="00D5115E" w:rsidRDefault="00D5115E" w:rsidP="00D5115E">
      <w:pPr>
        <w:jc w:val="both"/>
        <w:rPr>
          <w:sz w:val="28"/>
          <w:szCs w:val="28"/>
        </w:rPr>
      </w:pPr>
      <w:r w:rsidRPr="00D5115E">
        <w:rPr>
          <w:sz w:val="28"/>
          <w:szCs w:val="28"/>
        </w:rPr>
        <w:t>Расходы по бронированию и найму жилого помещения при отсутствии подтверждающих документов возмещаются в размере 30% установленной нормы суточных за каждый день нахождения в служебной командировке.</w:t>
      </w:r>
    </w:p>
    <w:p w:rsidR="00D5115E" w:rsidRPr="00D5115E" w:rsidRDefault="00D5115E" w:rsidP="00D5115E">
      <w:pPr>
        <w:jc w:val="both"/>
        <w:rPr>
          <w:sz w:val="28"/>
          <w:szCs w:val="28"/>
        </w:rPr>
      </w:pPr>
      <w:r w:rsidRPr="00D5115E">
        <w:rPr>
          <w:sz w:val="28"/>
          <w:szCs w:val="28"/>
        </w:rPr>
        <w:t xml:space="preserve">При отсутствии проездных документов, подтверждающих произведенные расходы, возмещение расходов, предусмотренных </w:t>
      </w:r>
      <w:hyperlink w:anchor="sub_7" w:history="1">
        <w:r w:rsidRPr="00D5115E">
          <w:rPr>
            <w:rStyle w:val="a3"/>
            <w:b w:val="0"/>
            <w:color w:val="auto"/>
            <w:sz w:val="28"/>
            <w:szCs w:val="28"/>
          </w:rPr>
          <w:t>подпунктом 3 пункта 1</w:t>
        </w:r>
      </w:hyperlink>
      <w:r w:rsidRPr="00D5115E">
        <w:rPr>
          <w:sz w:val="28"/>
          <w:szCs w:val="28"/>
        </w:rPr>
        <w:t xml:space="preserve"> настоящего постановления, работнику не производится.</w:t>
      </w:r>
    </w:p>
    <w:p w:rsidR="00D5115E" w:rsidRPr="00D5115E" w:rsidRDefault="00D5115E" w:rsidP="00D5115E">
      <w:pPr>
        <w:jc w:val="both"/>
        <w:rPr>
          <w:sz w:val="28"/>
          <w:szCs w:val="28"/>
        </w:rPr>
      </w:pPr>
      <w:bookmarkStart w:id="29" w:name="sub_30"/>
      <w:r w:rsidRPr="00D5115E">
        <w:rPr>
          <w:sz w:val="28"/>
          <w:szCs w:val="28"/>
        </w:rPr>
        <w:t xml:space="preserve">16. Возмещение расходов работника в иностранной валюте, связанных с командировкой за пределы территории Российской Федерации, включая выплату аванса в иностранной валюте, а также погашение неизрасходованного аванса в </w:t>
      </w:r>
      <w:r w:rsidRPr="00D5115E">
        <w:rPr>
          <w:sz w:val="28"/>
          <w:szCs w:val="28"/>
        </w:rPr>
        <w:lastRenderedPageBreak/>
        <w:t>иностранной валюте, выданного работнику в связи с командировкой, осуществляются в соответствии с</w:t>
      </w:r>
      <w:r w:rsidRPr="00431E8C">
        <w:rPr>
          <w:b/>
          <w:sz w:val="28"/>
          <w:szCs w:val="28"/>
        </w:rPr>
        <w:t xml:space="preserve"> </w:t>
      </w:r>
      <w:hyperlink r:id="rId8" w:history="1">
        <w:r w:rsidRPr="00431E8C">
          <w:rPr>
            <w:rStyle w:val="a3"/>
            <w:b w:val="0"/>
            <w:color w:val="auto"/>
            <w:sz w:val="28"/>
            <w:szCs w:val="28"/>
          </w:rPr>
          <w:t>Федеральным законом</w:t>
        </w:r>
      </w:hyperlink>
      <w:r w:rsidRPr="00D5115E">
        <w:rPr>
          <w:sz w:val="28"/>
          <w:szCs w:val="28"/>
        </w:rPr>
        <w:t xml:space="preserve"> от 10.12.2003 N 173-ФЗ "О валютном регулировании и валютном контроле".</w:t>
      </w:r>
    </w:p>
    <w:p w:rsidR="00D5115E" w:rsidRPr="00D5115E" w:rsidRDefault="00D5115E" w:rsidP="00D5115E">
      <w:pPr>
        <w:jc w:val="both"/>
        <w:rPr>
          <w:sz w:val="28"/>
          <w:szCs w:val="28"/>
        </w:rPr>
      </w:pPr>
      <w:bookmarkStart w:id="30" w:name="sub_31"/>
      <w:bookmarkEnd w:id="29"/>
      <w:r w:rsidRPr="00D5115E">
        <w:rPr>
          <w:sz w:val="28"/>
          <w:szCs w:val="28"/>
        </w:rPr>
        <w:t xml:space="preserve">17. Документы, предусмотренные </w:t>
      </w:r>
      <w:hyperlink w:anchor="sub_29" w:history="1">
        <w:r w:rsidRPr="00431E8C">
          <w:rPr>
            <w:rStyle w:val="a3"/>
            <w:b w:val="0"/>
            <w:color w:val="auto"/>
            <w:sz w:val="28"/>
            <w:szCs w:val="28"/>
          </w:rPr>
          <w:t>пунктом 15</w:t>
        </w:r>
      </w:hyperlink>
      <w:r w:rsidRPr="00D5115E">
        <w:rPr>
          <w:sz w:val="28"/>
          <w:szCs w:val="28"/>
        </w:rPr>
        <w:t xml:space="preserve"> настоящего постановления, представляются работодателю работником не позднее трех рабочих дней после возвращения его из командировки.</w:t>
      </w:r>
    </w:p>
    <w:p w:rsidR="00D5115E" w:rsidRPr="00D5115E" w:rsidRDefault="00D5115E" w:rsidP="00D5115E">
      <w:pPr>
        <w:jc w:val="both"/>
        <w:rPr>
          <w:sz w:val="28"/>
          <w:szCs w:val="28"/>
        </w:rPr>
      </w:pPr>
      <w:bookmarkStart w:id="31" w:name="sub_32"/>
      <w:bookmarkEnd w:id="30"/>
      <w:r w:rsidRPr="00D5115E">
        <w:rPr>
          <w:sz w:val="28"/>
          <w:szCs w:val="28"/>
        </w:rPr>
        <w:t>18. Остаток денежных средств от денежного аванса свыше суммы, использованной согласно авансовому отчету, подлежит возврату работником в кассу работодателя не позднее трех рабочих дней после утверждения авансового отчета.</w:t>
      </w:r>
    </w:p>
    <w:p w:rsidR="00431E8C" w:rsidRPr="00431E8C" w:rsidRDefault="00D5115E" w:rsidP="00431E8C">
      <w:pPr>
        <w:jc w:val="both"/>
        <w:rPr>
          <w:sz w:val="28"/>
          <w:szCs w:val="28"/>
        </w:rPr>
      </w:pPr>
      <w:bookmarkStart w:id="32" w:name="sub_41"/>
      <w:bookmarkEnd w:id="31"/>
      <w:r w:rsidRPr="00D5115E">
        <w:rPr>
          <w:sz w:val="28"/>
          <w:szCs w:val="28"/>
        </w:rPr>
        <w:t>2</w:t>
      </w:r>
      <w:r w:rsidR="00F171AF">
        <w:rPr>
          <w:sz w:val="28"/>
          <w:szCs w:val="28"/>
        </w:rPr>
        <w:t>0</w:t>
      </w:r>
      <w:r w:rsidRPr="00D5115E">
        <w:rPr>
          <w:sz w:val="28"/>
          <w:szCs w:val="28"/>
        </w:rPr>
        <w:t xml:space="preserve">. </w:t>
      </w:r>
      <w:proofErr w:type="gramStart"/>
      <w:r w:rsidRPr="00D5115E">
        <w:rPr>
          <w:sz w:val="28"/>
          <w:szCs w:val="28"/>
        </w:rPr>
        <w:t>Контроль за</w:t>
      </w:r>
      <w:proofErr w:type="gramEnd"/>
      <w:r w:rsidRPr="00D5115E">
        <w:rPr>
          <w:sz w:val="28"/>
          <w:szCs w:val="28"/>
        </w:rPr>
        <w:t xml:space="preserve"> исполнением настоящего постановления возложить на </w:t>
      </w:r>
      <w:r w:rsidR="00431E8C">
        <w:rPr>
          <w:sz w:val="28"/>
          <w:szCs w:val="28"/>
        </w:rPr>
        <w:t>п</w:t>
      </w:r>
      <w:r w:rsidR="00431E8C" w:rsidRPr="00431E8C">
        <w:rPr>
          <w:sz w:val="28"/>
          <w:szCs w:val="28"/>
        </w:rPr>
        <w:t>ерв</w:t>
      </w:r>
      <w:r w:rsidR="00431E8C">
        <w:rPr>
          <w:sz w:val="28"/>
          <w:szCs w:val="28"/>
        </w:rPr>
        <w:t>ого</w:t>
      </w:r>
      <w:r w:rsidR="00431E8C" w:rsidRPr="00431E8C">
        <w:rPr>
          <w:sz w:val="28"/>
          <w:szCs w:val="28"/>
        </w:rPr>
        <w:t xml:space="preserve"> заместител</w:t>
      </w:r>
      <w:r w:rsidR="00431E8C">
        <w:rPr>
          <w:sz w:val="28"/>
          <w:szCs w:val="28"/>
        </w:rPr>
        <w:t>я</w:t>
      </w:r>
      <w:r w:rsidR="00431E8C" w:rsidRPr="00431E8C">
        <w:rPr>
          <w:sz w:val="28"/>
          <w:szCs w:val="28"/>
        </w:rPr>
        <w:t xml:space="preserve"> главы – начальник</w:t>
      </w:r>
      <w:r w:rsidR="00431E8C">
        <w:rPr>
          <w:sz w:val="28"/>
          <w:szCs w:val="28"/>
        </w:rPr>
        <w:t>а</w:t>
      </w:r>
      <w:r w:rsidR="00431E8C" w:rsidRPr="00431E8C">
        <w:rPr>
          <w:sz w:val="28"/>
          <w:szCs w:val="28"/>
        </w:rPr>
        <w:t xml:space="preserve"> управления</w:t>
      </w:r>
      <w:r w:rsidR="00431E8C">
        <w:rPr>
          <w:sz w:val="28"/>
          <w:szCs w:val="28"/>
        </w:rPr>
        <w:t xml:space="preserve"> </w:t>
      </w:r>
      <w:r w:rsidR="00431E8C" w:rsidRPr="00431E8C">
        <w:rPr>
          <w:sz w:val="28"/>
          <w:szCs w:val="28"/>
        </w:rPr>
        <w:t>экономики и планирования, имущества и земельных</w:t>
      </w:r>
      <w:r w:rsidR="00431E8C">
        <w:rPr>
          <w:sz w:val="28"/>
          <w:szCs w:val="28"/>
        </w:rPr>
        <w:t xml:space="preserve"> </w:t>
      </w:r>
      <w:r w:rsidR="00431E8C" w:rsidRPr="00431E8C">
        <w:rPr>
          <w:sz w:val="28"/>
          <w:szCs w:val="28"/>
        </w:rPr>
        <w:t>отношений администрации Убинского района</w:t>
      </w:r>
      <w:r w:rsidR="00431E8C">
        <w:rPr>
          <w:sz w:val="28"/>
          <w:szCs w:val="28"/>
        </w:rPr>
        <w:t xml:space="preserve"> Новосибирской области.</w:t>
      </w:r>
      <w:r w:rsidR="00431E8C" w:rsidRPr="00431E8C">
        <w:rPr>
          <w:sz w:val="28"/>
          <w:szCs w:val="28"/>
        </w:rPr>
        <w:t xml:space="preserve"> </w:t>
      </w:r>
    </w:p>
    <w:p w:rsidR="00D5115E" w:rsidRPr="00D5115E" w:rsidRDefault="00D5115E" w:rsidP="00431E8C">
      <w:pPr>
        <w:jc w:val="both"/>
        <w:rPr>
          <w:sz w:val="28"/>
          <w:szCs w:val="28"/>
        </w:rPr>
      </w:pPr>
    </w:p>
    <w:bookmarkEnd w:id="32"/>
    <w:p w:rsidR="00D5115E" w:rsidRPr="00D5115E" w:rsidRDefault="00D5115E" w:rsidP="00D5115E">
      <w:pPr>
        <w:jc w:val="both"/>
        <w:rPr>
          <w:sz w:val="28"/>
          <w:szCs w:val="28"/>
        </w:rPr>
      </w:pPr>
    </w:p>
    <w:tbl>
      <w:tblPr>
        <w:tblW w:w="5000" w:type="pct"/>
        <w:tblInd w:w="108" w:type="dxa"/>
        <w:tblLook w:val="0000"/>
      </w:tblPr>
      <w:tblGrid>
        <w:gridCol w:w="6757"/>
        <w:gridCol w:w="3380"/>
      </w:tblGrid>
      <w:tr w:rsidR="00D5115E" w:rsidRPr="00D5115E" w:rsidTr="00A44F76">
        <w:tc>
          <w:tcPr>
            <w:tcW w:w="3302" w:type="pct"/>
            <w:tcBorders>
              <w:top w:val="nil"/>
              <w:left w:val="nil"/>
              <w:bottom w:val="nil"/>
              <w:right w:val="nil"/>
            </w:tcBorders>
          </w:tcPr>
          <w:p w:rsidR="00D5115E" w:rsidRPr="00D5115E" w:rsidRDefault="00D5115E" w:rsidP="00D5115E">
            <w:pPr>
              <w:pStyle w:val="a5"/>
              <w:jc w:val="both"/>
              <w:rPr>
                <w:rFonts w:ascii="Times New Roman" w:hAnsi="Times New Roman" w:cs="Times New Roman"/>
                <w:sz w:val="28"/>
                <w:szCs w:val="28"/>
              </w:rPr>
            </w:pPr>
          </w:p>
        </w:tc>
        <w:tc>
          <w:tcPr>
            <w:tcW w:w="1651" w:type="pct"/>
            <w:tcBorders>
              <w:top w:val="nil"/>
              <w:left w:val="nil"/>
              <w:bottom w:val="nil"/>
              <w:right w:val="nil"/>
            </w:tcBorders>
          </w:tcPr>
          <w:p w:rsidR="00D5115E" w:rsidRPr="00D5115E" w:rsidRDefault="00D5115E" w:rsidP="00D5115E">
            <w:pPr>
              <w:pStyle w:val="a4"/>
              <w:rPr>
                <w:rFonts w:ascii="Times New Roman" w:hAnsi="Times New Roman" w:cs="Times New Roman"/>
                <w:sz w:val="28"/>
                <w:szCs w:val="28"/>
              </w:rPr>
            </w:pPr>
          </w:p>
        </w:tc>
      </w:tr>
    </w:tbl>
    <w:p w:rsidR="00D5115E" w:rsidRPr="00D5115E" w:rsidRDefault="00D5115E" w:rsidP="00D5115E">
      <w:pPr>
        <w:jc w:val="both"/>
        <w:rPr>
          <w:sz w:val="28"/>
          <w:szCs w:val="28"/>
        </w:rPr>
      </w:pPr>
    </w:p>
    <w:p w:rsidR="00431E8C" w:rsidRDefault="00431E8C" w:rsidP="00431E8C">
      <w:pPr>
        <w:rPr>
          <w:sz w:val="28"/>
        </w:rPr>
      </w:pPr>
      <w:r>
        <w:rPr>
          <w:sz w:val="28"/>
        </w:rPr>
        <w:t xml:space="preserve">Глава Убинского района </w:t>
      </w:r>
    </w:p>
    <w:p w:rsidR="00431E8C" w:rsidRDefault="00431E8C" w:rsidP="00431E8C">
      <w:pPr>
        <w:rPr>
          <w:sz w:val="28"/>
        </w:rPr>
      </w:pPr>
      <w:r>
        <w:rPr>
          <w:sz w:val="28"/>
        </w:rPr>
        <w:t xml:space="preserve">Новосибирской области                                                                       О.Ф. </w:t>
      </w:r>
      <w:proofErr w:type="spellStart"/>
      <w:r>
        <w:rPr>
          <w:sz w:val="28"/>
        </w:rPr>
        <w:t>Конюк</w:t>
      </w:r>
      <w:proofErr w:type="spellEnd"/>
    </w:p>
    <w:p w:rsidR="00431E8C" w:rsidRDefault="00431E8C" w:rsidP="00431E8C">
      <w:pPr>
        <w:jc w:val="right"/>
        <w:rPr>
          <w:sz w:val="28"/>
        </w:rPr>
      </w:pPr>
    </w:p>
    <w:p w:rsidR="00431E8C" w:rsidRDefault="00431E8C" w:rsidP="00431E8C">
      <w:r>
        <w:t>Соглас</w:t>
      </w:r>
      <w:r w:rsidRPr="008A7DAE">
        <w:t>овано:</w:t>
      </w:r>
    </w:p>
    <w:p w:rsidR="00431E8C" w:rsidRPr="007B0F74" w:rsidRDefault="00431E8C" w:rsidP="00431E8C">
      <w:r w:rsidRPr="007B0F74">
        <w:t>Первый заместитель главы – начальник управления</w:t>
      </w:r>
    </w:p>
    <w:p w:rsidR="00431E8C" w:rsidRPr="007B0F74" w:rsidRDefault="00431E8C" w:rsidP="00431E8C">
      <w:r w:rsidRPr="007B0F74">
        <w:t xml:space="preserve">экономики и планирования, имущества и </w:t>
      </w:r>
      <w:proofErr w:type="gramStart"/>
      <w:r w:rsidRPr="007B0F74">
        <w:t>земельных</w:t>
      </w:r>
      <w:proofErr w:type="gramEnd"/>
    </w:p>
    <w:p w:rsidR="00431E8C" w:rsidRPr="007B0F74" w:rsidRDefault="00431E8C" w:rsidP="00431E8C">
      <w:r w:rsidRPr="007B0F74">
        <w:t xml:space="preserve">отношений администрации Убинского района </w:t>
      </w:r>
    </w:p>
    <w:p w:rsidR="00431E8C" w:rsidRPr="007B0F74" w:rsidRDefault="00431E8C" w:rsidP="00431E8C">
      <w:r w:rsidRPr="007B0F74">
        <w:t xml:space="preserve">Новосибирской области                                                          </w:t>
      </w:r>
      <w:r>
        <w:t xml:space="preserve">                                                     </w:t>
      </w:r>
      <w:r w:rsidRPr="007B0F74">
        <w:t xml:space="preserve">        Н.Л. Терентьев </w:t>
      </w:r>
    </w:p>
    <w:p w:rsidR="00431E8C" w:rsidRDefault="00431E8C" w:rsidP="00431E8C">
      <w:r w:rsidRPr="008A7DAE">
        <w:t>Управляющий делами</w:t>
      </w:r>
      <w:r>
        <w:t xml:space="preserve"> администрации</w:t>
      </w:r>
    </w:p>
    <w:p w:rsidR="00431E8C" w:rsidRPr="008A7DAE" w:rsidRDefault="00431E8C" w:rsidP="00431E8C">
      <w:r>
        <w:t xml:space="preserve">Убинского района        </w:t>
      </w:r>
      <w:r w:rsidRPr="008A7DAE">
        <w:t xml:space="preserve">                                                             </w:t>
      </w:r>
      <w:r>
        <w:t xml:space="preserve">        </w:t>
      </w:r>
      <w:r w:rsidRPr="008A7DAE">
        <w:t xml:space="preserve">                   </w:t>
      </w:r>
      <w:r>
        <w:t xml:space="preserve">                                   </w:t>
      </w:r>
      <w:r w:rsidRPr="008A7DAE">
        <w:t>А.Н. Селютин</w:t>
      </w:r>
    </w:p>
    <w:p w:rsidR="00431E8C" w:rsidRDefault="00431E8C" w:rsidP="00431E8C">
      <w:r>
        <w:t>Начальник юридического</w:t>
      </w:r>
      <w:r w:rsidRPr="008A7DAE">
        <w:t xml:space="preserve"> отдел</w:t>
      </w:r>
      <w:r>
        <w:t xml:space="preserve">а </w:t>
      </w:r>
    </w:p>
    <w:p w:rsidR="00431E8C" w:rsidRDefault="00431E8C" w:rsidP="00431E8C">
      <w:r>
        <w:t>администрации Убинского района                                                                                                  Ю.Ю</w:t>
      </w:r>
      <w:r w:rsidRPr="008A7DAE">
        <w:t xml:space="preserve">. </w:t>
      </w:r>
      <w:proofErr w:type="spellStart"/>
      <w:r>
        <w:t>Слободина</w:t>
      </w:r>
      <w:proofErr w:type="spellEnd"/>
    </w:p>
    <w:p w:rsidR="00431E8C" w:rsidRDefault="00431E8C" w:rsidP="00431E8C"/>
    <w:p w:rsidR="00431E8C" w:rsidRPr="008A7DAE" w:rsidRDefault="00431E8C" w:rsidP="00431E8C"/>
    <w:p w:rsidR="00431E8C" w:rsidRDefault="00431E8C" w:rsidP="00431E8C"/>
    <w:p w:rsidR="00431E8C" w:rsidRDefault="00431E8C" w:rsidP="00431E8C">
      <w:r>
        <w:t>муниципальные учреждения Убинского района Новосибирской области</w:t>
      </w:r>
    </w:p>
    <w:p w:rsidR="00431E8C" w:rsidRDefault="00431E8C" w:rsidP="00431E8C"/>
    <w:p w:rsidR="00431E8C" w:rsidRDefault="00431E8C" w:rsidP="00431E8C"/>
    <w:p w:rsidR="00431E8C" w:rsidRDefault="00431E8C" w:rsidP="00431E8C">
      <w:r w:rsidRPr="00011CE8">
        <w:t xml:space="preserve">Г.А. </w:t>
      </w:r>
      <w:proofErr w:type="spellStart"/>
      <w:r w:rsidRPr="00011CE8">
        <w:t>К</w:t>
      </w:r>
      <w:r>
        <w:t>океева</w:t>
      </w:r>
      <w:proofErr w:type="spellEnd"/>
    </w:p>
    <w:p w:rsidR="00431E8C" w:rsidRDefault="00431E8C" w:rsidP="00431E8C">
      <w:r>
        <w:t xml:space="preserve"> </w:t>
      </w:r>
      <w:r w:rsidRPr="00011CE8">
        <w:t>21-957</w:t>
      </w:r>
      <w:r>
        <w:t xml:space="preserve">          </w:t>
      </w:r>
    </w:p>
    <w:p w:rsidR="00431E8C" w:rsidRDefault="00431E8C" w:rsidP="00431E8C"/>
    <w:p w:rsidR="00431E8C" w:rsidRDefault="00431E8C" w:rsidP="00431E8C"/>
    <w:p w:rsidR="00D5115E" w:rsidRPr="00D5115E" w:rsidRDefault="00D5115E" w:rsidP="00D5115E">
      <w:pPr>
        <w:jc w:val="both"/>
        <w:rPr>
          <w:sz w:val="28"/>
          <w:szCs w:val="28"/>
        </w:rPr>
      </w:pPr>
    </w:p>
    <w:sectPr w:rsidR="00D5115E" w:rsidRPr="00D5115E" w:rsidSect="00D5115E">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4BD8"/>
    <w:rsid w:val="00003A2E"/>
    <w:rsid w:val="000A703E"/>
    <w:rsid w:val="00183056"/>
    <w:rsid w:val="001B4BD8"/>
    <w:rsid w:val="00313B06"/>
    <w:rsid w:val="00431E8C"/>
    <w:rsid w:val="004A71F8"/>
    <w:rsid w:val="005574B0"/>
    <w:rsid w:val="007262EB"/>
    <w:rsid w:val="00832C01"/>
    <w:rsid w:val="00AA4D43"/>
    <w:rsid w:val="00B814DC"/>
    <w:rsid w:val="00BB7F3D"/>
    <w:rsid w:val="00CF44AD"/>
    <w:rsid w:val="00D5115E"/>
    <w:rsid w:val="00DF57FA"/>
    <w:rsid w:val="00E418E0"/>
    <w:rsid w:val="00F17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BD8"/>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D5115E"/>
    <w:rPr>
      <w:b/>
      <w:bCs/>
      <w:color w:val="106BBE"/>
    </w:rPr>
  </w:style>
  <w:style w:type="paragraph" w:customStyle="1" w:styleId="a4">
    <w:name w:val="Нормальный (таблица)"/>
    <w:basedOn w:val="a"/>
    <w:next w:val="a"/>
    <w:uiPriority w:val="99"/>
    <w:rsid w:val="00D5115E"/>
    <w:pPr>
      <w:widowControl w:val="0"/>
      <w:autoSpaceDE w:val="0"/>
      <w:autoSpaceDN w:val="0"/>
      <w:adjustRightInd w:val="0"/>
      <w:jc w:val="both"/>
    </w:pPr>
    <w:rPr>
      <w:rFonts w:ascii="Times New Roman CYR" w:hAnsi="Times New Roman CYR" w:cs="Times New Roman CYR"/>
      <w:sz w:val="24"/>
      <w:szCs w:val="24"/>
    </w:rPr>
  </w:style>
  <w:style w:type="paragraph" w:customStyle="1" w:styleId="a5">
    <w:name w:val="Прижатый влево"/>
    <w:basedOn w:val="a"/>
    <w:next w:val="a"/>
    <w:uiPriority w:val="99"/>
    <w:rsid w:val="00D5115E"/>
    <w:pPr>
      <w:widowControl w:val="0"/>
      <w:autoSpaceDE w:val="0"/>
      <w:autoSpaceDN w:val="0"/>
      <w:adjustRightInd w:val="0"/>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33556/0" TargetMode="External"/><Relationship Id="rId3" Type="http://schemas.openxmlformats.org/officeDocument/2006/relationships/webSettings" Target="webSettings.xml"/><Relationship Id="rId7" Type="http://schemas.openxmlformats.org/officeDocument/2006/relationships/hyperlink" Target="http://internet.garant.ru/document/redirect/1214415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12125744/0" TargetMode="External"/><Relationship Id="rId5" Type="http://schemas.openxmlformats.org/officeDocument/2006/relationships/hyperlink" Target="http://internet.garant.ru/document/redirect/12125268/5601" TargetMode="External"/><Relationship Id="rId10" Type="http://schemas.openxmlformats.org/officeDocument/2006/relationships/theme" Target="theme/theme1.xml"/><Relationship Id="rId4" Type="http://schemas.openxmlformats.org/officeDocument/2006/relationships/hyperlink" Target="http://internet.garant.ru/document/redirect/12125268/168"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5</Pages>
  <Words>1994</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6</cp:revision>
  <cp:lastPrinted>2020-02-13T07:27:00Z</cp:lastPrinted>
  <dcterms:created xsi:type="dcterms:W3CDTF">2020-01-21T05:14:00Z</dcterms:created>
  <dcterms:modified xsi:type="dcterms:W3CDTF">2020-02-13T09:46:00Z</dcterms:modified>
</cp:coreProperties>
</file>