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D2" w:rsidRPr="00235F21" w:rsidRDefault="00991FD2" w:rsidP="00991F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35F21">
        <w:rPr>
          <w:rFonts w:ascii="Times New Roman" w:hAnsi="Times New Roman" w:cs="Times New Roman"/>
          <w:sz w:val="28"/>
          <w:szCs w:val="28"/>
        </w:rPr>
        <w:t xml:space="preserve">Проект постановления        </w:t>
      </w:r>
    </w:p>
    <w:p w:rsidR="00991FD2" w:rsidRPr="00235F21" w:rsidRDefault="00991FD2" w:rsidP="00991FD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35F21">
        <w:rPr>
          <w:rFonts w:ascii="Times New Roman" w:hAnsi="Times New Roman" w:cs="Times New Roman"/>
          <w:sz w:val="28"/>
          <w:szCs w:val="28"/>
        </w:rPr>
        <w:t xml:space="preserve">  администрации  Убинского района</w:t>
      </w:r>
    </w:p>
    <w:p w:rsidR="00991FD2" w:rsidRPr="00235F21" w:rsidRDefault="00991FD2" w:rsidP="00991F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Новосибирской области</w:t>
      </w:r>
    </w:p>
    <w:p w:rsidR="00991FD2" w:rsidRPr="00235F21" w:rsidRDefault="00991FD2" w:rsidP="00991FD2">
      <w:pPr>
        <w:pStyle w:val="a3"/>
        <w:rPr>
          <w:rFonts w:ascii="Times New Roman" w:hAnsi="Times New Roman" w:cs="Times New Roman"/>
          <w:sz w:val="28"/>
          <w:szCs w:val="28"/>
        </w:rPr>
      </w:pPr>
      <w:r w:rsidRPr="00235F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                      №</w:t>
      </w:r>
    </w:p>
    <w:p w:rsidR="00991FD2" w:rsidRPr="00235F21" w:rsidRDefault="00991FD2" w:rsidP="00991F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FD2" w:rsidRPr="00235F21" w:rsidRDefault="00991FD2" w:rsidP="00991F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1FD2" w:rsidRPr="00235F21" w:rsidRDefault="00991FD2" w:rsidP="00991FD2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235F21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Убинского района Новосибирской области от 30.09.2014 №79 «Об утверждении размера платы  за оказание услуг по содержанию детей в муниципальных дошкольных образовательных учреждениях, дошкольных группах </w:t>
      </w:r>
      <w:r w:rsidR="00E77EBC" w:rsidRPr="00235F21">
        <w:rPr>
          <w:rFonts w:ascii="Times New Roman" w:hAnsi="Times New Roman" w:cs="Times New Roman"/>
          <w:sz w:val="28"/>
          <w:szCs w:val="28"/>
        </w:rPr>
        <w:t>муниципальных казенных образовательных учреждениях Убинского района</w:t>
      </w:r>
      <w:r w:rsidRPr="00235F21">
        <w:rPr>
          <w:rFonts w:ascii="Times New Roman" w:hAnsi="Times New Roman" w:cs="Times New Roman"/>
          <w:sz w:val="28"/>
          <w:szCs w:val="28"/>
        </w:rPr>
        <w:t>»</w:t>
      </w:r>
    </w:p>
    <w:p w:rsidR="002404D4" w:rsidRPr="00235F21" w:rsidRDefault="002404D4">
      <w:pPr>
        <w:rPr>
          <w:rFonts w:ascii="Times New Roman" w:hAnsi="Times New Roman" w:cs="Times New Roman"/>
          <w:sz w:val="28"/>
          <w:szCs w:val="28"/>
        </w:rPr>
      </w:pPr>
    </w:p>
    <w:p w:rsidR="00E77EBC" w:rsidRPr="00235F21" w:rsidRDefault="00235F21">
      <w:pPr>
        <w:rPr>
          <w:rFonts w:ascii="Times New Roman" w:hAnsi="Times New Roman" w:cs="Times New Roman"/>
          <w:sz w:val="28"/>
          <w:szCs w:val="28"/>
        </w:rPr>
      </w:pPr>
      <w:r w:rsidRPr="00235F21"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235F21" w:rsidRDefault="00235F21" w:rsidP="009A65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5F21">
        <w:rPr>
          <w:rFonts w:ascii="Times New Roman" w:hAnsi="Times New Roman" w:cs="Times New Roman"/>
          <w:sz w:val="28"/>
          <w:szCs w:val="28"/>
        </w:rPr>
        <w:t xml:space="preserve">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Главы Убинского района Новосибирской области от 30.09.2014 №79 «Об утверждении размера платы за оказание услуг по содержанию детей в муниципальных дошкольных образовательных учреждениях, дошкольных групп муниципальных казенных образовательных учреждениях Убинского района» </w:t>
      </w:r>
      <w:r w:rsidR="00C540EF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540EF" w:rsidRDefault="00C540EF" w:rsidP="009A6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 3 постановления дополнить абзацем следующего содержания: </w:t>
      </w:r>
      <w:r w:rsidR="00093D44">
        <w:rPr>
          <w:rFonts w:ascii="Times New Roman" w:hAnsi="Times New Roman" w:cs="Times New Roman"/>
          <w:sz w:val="28"/>
          <w:szCs w:val="28"/>
        </w:rPr>
        <w:t xml:space="preserve">   </w:t>
      </w:r>
      <w:r w:rsidR="00C12BE9">
        <w:rPr>
          <w:rFonts w:ascii="Times New Roman" w:hAnsi="Times New Roman" w:cs="Times New Roman"/>
          <w:sz w:val="28"/>
          <w:szCs w:val="28"/>
        </w:rPr>
        <w:t>«родительская плата не взимается за детей граждан Российской Федерации, принимающих участие в специальной военной операции (за исключением детей граждан Российской Федерации, обеспечиваемых мерой социальной поддержки в соответствии с постановлением Правительства Новосибирской области от 08.11.2022 №525-п «О Порядке и условиях предоставления компенсации родительской платы за присмотр и уход за детьми граждан Российской Федерации, постоянно</w:t>
      </w:r>
      <w:proofErr w:type="gramEnd"/>
      <w:r w:rsidR="00C12BE9">
        <w:rPr>
          <w:rFonts w:ascii="Times New Roman" w:hAnsi="Times New Roman" w:cs="Times New Roman"/>
          <w:sz w:val="28"/>
          <w:szCs w:val="28"/>
        </w:rPr>
        <w:t xml:space="preserve">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№647 « Об объявлении частичной мобилизации в Российской Федерации»</w:t>
      </w:r>
      <w:r w:rsidR="00093D4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93D44">
        <w:rPr>
          <w:rFonts w:ascii="Times New Roman" w:hAnsi="Times New Roman" w:cs="Times New Roman"/>
          <w:sz w:val="28"/>
          <w:szCs w:val="28"/>
        </w:rPr>
        <w:t>осваивающими</w:t>
      </w:r>
      <w:proofErr w:type="gramEnd"/>
      <w:r w:rsidR="00093D44"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 в организациях, осуществляющих образовательную деятельность на территории Новосибирской области»);</w:t>
      </w:r>
    </w:p>
    <w:p w:rsidR="00093D44" w:rsidRDefault="00093D44" w:rsidP="009A6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военнослужащие, получившие увечье (контузию, травму, ранение) в ходе проведения специальной военной операции, на дату получения увечья, постоянно проживающие на территории Убинского района </w:t>
      </w:r>
      <w:r w:rsidR="00ED2C81">
        <w:rPr>
          <w:rFonts w:ascii="Times New Roman" w:hAnsi="Times New Roman" w:cs="Times New Roman"/>
          <w:sz w:val="28"/>
          <w:szCs w:val="28"/>
        </w:rPr>
        <w:lastRenderedPageBreak/>
        <w:t>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области, либо зарегистрированы </w:t>
      </w:r>
      <w:r w:rsidR="00ED2C81">
        <w:rPr>
          <w:rFonts w:ascii="Times New Roman" w:hAnsi="Times New Roman" w:cs="Times New Roman"/>
          <w:sz w:val="28"/>
          <w:szCs w:val="28"/>
        </w:rPr>
        <w:t>на терр</w:t>
      </w:r>
      <w:r>
        <w:rPr>
          <w:rFonts w:ascii="Times New Roman" w:hAnsi="Times New Roman" w:cs="Times New Roman"/>
          <w:sz w:val="28"/>
          <w:szCs w:val="28"/>
        </w:rPr>
        <w:t xml:space="preserve">итории Убинского района Новосибирской области, либо призванные (заключившие контракт о прохождении военной службы) на </w:t>
      </w:r>
      <w:r w:rsidR="00ED2C81">
        <w:rPr>
          <w:rFonts w:ascii="Times New Roman" w:hAnsi="Times New Roman" w:cs="Times New Roman"/>
          <w:sz w:val="28"/>
          <w:szCs w:val="28"/>
        </w:rPr>
        <w:t>территории Убинского района Новосибирской области (основание получения льготы: копия документа медицинской организации</w:t>
      </w:r>
      <w:proofErr w:type="gramStart"/>
      <w:r w:rsidR="00ED2C81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ED2C81">
        <w:rPr>
          <w:rFonts w:ascii="Times New Roman" w:hAnsi="Times New Roman" w:cs="Times New Roman"/>
          <w:sz w:val="28"/>
          <w:szCs w:val="28"/>
        </w:rPr>
        <w:t xml:space="preserve"> содержащего сведения о тяжести увечья (ранения, травмы, </w:t>
      </w:r>
      <w:proofErr w:type="gramStart"/>
      <w:r w:rsidR="00ED2C81">
        <w:rPr>
          <w:rFonts w:ascii="Times New Roman" w:hAnsi="Times New Roman" w:cs="Times New Roman"/>
          <w:sz w:val="28"/>
          <w:szCs w:val="28"/>
        </w:rPr>
        <w:t>контузии), полученного военнослужащим, получившим увечья);</w:t>
      </w:r>
      <w:proofErr w:type="gramEnd"/>
    </w:p>
    <w:p w:rsidR="00ED2C81" w:rsidRDefault="00ED2C81" w:rsidP="009A6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 Российской Федерации, умершие вследствие получения увечья (контузии, травмы, ранения) при выполнении задач в период проведения специальной военной операции: документ: копия документа (сведения), подтверждающего гибель (смерть) в ходе специальной военной операции (при выполнении задач) (справку (извещение) воинской части или военного комиссариата), либо копию решения суда об объявлении гражданина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признании гражданина безвестно отсутствующим, либо копию сп</w:t>
      </w:r>
      <w:r w:rsidR="001C5A77">
        <w:rPr>
          <w:rFonts w:ascii="Times New Roman" w:hAnsi="Times New Roman" w:cs="Times New Roman"/>
          <w:sz w:val="28"/>
          <w:szCs w:val="28"/>
        </w:rPr>
        <w:t>равки  о смерти, выданной орган</w:t>
      </w:r>
      <w:r>
        <w:rPr>
          <w:rFonts w:ascii="Times New Roman" w:hAnsi="Times New Roman" w:cs="Times New Roman"/>
          <w:sz w:val="28"/>
          <w:szCs w:val="28"/>
        </w:rPr>
        <w:t xml:space="preserve">ами записи актов </w:t>
      </w:r>
      <w:r w:rsidR="001C5A77">
        <w:rPr>
          <w:rFonts w:ascii="Times New Roman" w:hAnsi="Times New Roman" w:cs="Times New Roman"/>
          <w:sz w:val="28"/>
          <w:szCs w:val="28"/>
        </w:rPr>
        <w:t xml:space="preserve">гражданского состояния по форме №11, утвержденном </w:t>
      </w:r>
      <w:proofErr w:type="spellStart"/>
      <w:r w:rsidR="001C5A77">
        <w:rPr>
          <w:rFonts w:ascii="Times New Roman" w:hAnsi="Times New Roman" w:cs="Times New Roman"/>
          <w:sz w:val="28"/>
          <w:szCs w:val="28"/>
        </w:rPr>
        <w:t>Миюста</w:t>
      </w:r>
      <w:proofErr w:type="spellEnd"/>
      <w:r w:rsidR="001C5A77">
        <w:rPr>
          <w:rFonts w:ascii="Times New Roman" w:hAnsi="Times New Roman" w:cs="Times New Roman"/>
          <w:sz w:val="28"/>
          <w:szCs w:val="28"/>
        </w:rPr>
        <w:t xml:space="preserve"> России от 01.10.2018 №200 «Об утверждении форм справок и иных </w:t>
      </w:r>
      <w:proofErr w:type="gramStart"/>
      <w:r w:rsidR="001C5A77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="001C5A77">
        <w:rPr>
          <w:rFonts w:ascii="Times New Roman" w:hAnsi="Times New Roman" w:cs="Times New Roman"/>
          <w:sz w:val="28"/>
          <w:szCs w:val="28"/>
        </w:rPr>
        <w:t xml:space="preserve">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состояния», и документ, подтверждающий убытие для участия в специальной военной операции, выданный военным комиссариатом; копия документа медицинской организации, содержащего сведения о тяжести увечья (ранения, травмы, контузии), полученного военнослужащим, получившим увечья).</w:t>
      </w:r>
    </w:p>
    <w:p w:rsidR="001C5A77" w:rsidRDefault="001C5A77" w:rsidP="009A6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постановление в периодическом печатном издании администрации Убинского района Новосибирской области «Ведомости Убинского района Новосибирской области».</w:t>
      </w:r>
    </w:p>
    <w:p w:rsidR="009A65A7" w:rsidRDefault="009A65A7" w:rsidP="009A65A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A65A7" w:rsidRPr="00AE563B" w:rsidRDefault="009A65A7" w:rsidP="009A6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63B">
        <w:rPr>
          <w:rFonts w:ascii="Times New Roman" w:hAnsi="Times New Roman" w:cs="Times New Roman"/>
          <w:sz w:val="28"/>
          <w:szCs w:val="28"/>
        </w:rPr>
        <w:t>Глава Убинского района</w:t>
      </w:r>
    </w:p>
    <w:p w:rsidR="009A65A7" w:rsidRDefault="009A65A7" w:rsidP="009A6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63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E56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О.Ф. Конюк</w:t>
      </w:r>
    </w:p>
    <w:p w:rsidR="009A65A7" w:rsidRDefault="009A65A7" w:rsidP="009A65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Заместитель Главы администрации</w:t>
      </w:r>
    </w:p>
    <w:p w:rsidR="009A65A7" w:rsidRDefault="009A65A7" w:rsidP="009A65A7">
      <w:pPr>
        <w:pStyle w:val="a3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Убинского района        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Раздоркин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«___»_________2023г.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 xml:space="preserve">ачальника                                                                                      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молодежной политики администрации 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Убинского района                                                                     А.М.Ибрагимова                                                                                                «___»_________2023г.                                                                                                                                                                    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Убинского района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юридического отдела                                                                Ю.Ю. </w:t>
      </w:r>
      <w:proofErr w:type="spellStart"/>
      <w:r>
        <w:rPr>
          <w:rFonts w:ascii="Times New Roman" w:hAnsi="Times New Roman"/>
          <w:sz w:val="28"/>
          <w:szCs w:val="28"/>
        </w:rPr>
        <w:t>Слободина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«___»_________2023г.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А.Н.Селютин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«____»______2023</w:t>
      </w:r>
      <w:r>
        <w:rPr>
          <w:rFonts w:ascii="Times New Roman" w:hAnsi="Times New Roman"/>
          <w:sz w:val="28"/>
          <w:szCs w:val="28"/>
        </w:rPr>
        <w:tab/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pStyle w:val="a3"/>
        <w:rPr>
          <w:rFonts w:ascii="Times New Roman" w:hAnsi="Times New Roman"/>
          <w:sz w:val="28"/>
          <w:szCs w:val="28"/>
        </w:rPr>
      </w:pPr>
    </w:p>
    <w:p w:rsidR="009A65A7" w:rsidRDefault="009A65A7" w:rsidP="009A65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65A7" w:rsidRDefault="009A65A7" w:rsidP="009A65A7">
      <w:pPr>
        <w:rPr>
          <w:sz w:val="20"/>
          <w:szCs w:val="20"/>
        </w:rPr>
      </w:pPr>
    </w:p>
    <w:p w:rsidR="009A65A7" w:rsidRDefault="009A65A7" w:rsidP="009A65A7">
      <w:pPr>
        <w:rPr>
          <w:sz w:val="20"/>
          <w:szCs w:val="20"/>
        </w:rPr>
      </w:pPr>
    </w:p>
    <w:p w:rsidR="009A65A7" w:rsidRDefault="009A65A7" w:rsidP="009A65A7">
      <w:pPr>
        <w:rPr>
          <w:sz w:val="20"/>
          <w:szCs w:val="20"/>
        </w:rPr>
      </w:pPr>
    </w:p>
    <w:p w:rsidR="009A65A7" w:rsidRDefault="009A65A7" w:rsidP="009A65A7">
      <w:pPr>
        <w:rPr>
          <w:sz w:val="20"/>
          <w:szCs w:val="20"/>
        </w:rPr>
      </w:pPr>
    </w:p>
    <w:p w:rsidR="009A65A7" w:rsidRDefault="009A65A7" w:rsidP="009A65A7">
      <w:pPr>
        <w:rPr>
          <w:sz w:val="20"/>
          <w:szCs w:val="20"/>
        </w:rPr>
      </w:pPr>
    </w:p>
    <w:p w:rsidR="009A65A7" w:rsidRDefault="009A65A7" w:rsidP="009A65A7">
      <w:pPr>
        <w:rPr>
          <w:sz w:val="20"/>
          <w:szCs w:val="20"/>
        </w:rPr>
      </w:pPr>
    </w:p>
    <w:p w:rsidR="009A65A7" w:rsidRPr="003D3053" w:rsidRDefault="009A65A7" w:rsidP="009A65A7">
      <w:pPr>
        <w:pStyle w:val="a3"/>
        <w:rPr>
          <w:rFonts w:ascii="Times New Roman" w:hAnsi="Times New Roman"/>
        </w:rPr>
      </w:pPr>
      <w:proofErr w:type="spellStart"/>
      <w:r w:rsidRPr="003D3053">
        <w:rPr>
          <w:rFonts w:ascii="Times New Roman" w:hAnsi="Times New Roman"/>
        </w:rPr>
        <w:t>Шалунова</w:t>
      </w:r>
      <w:proofErr w:type="spellEnd"/>
      <w:r w:rsidRPr="003D3053">
        <w:rPr>
          <w:rFonts w:ascii="Times New Roman" w:hAnsi="Times New Roman"/>
        </w:rPr>
        <w:t xml:space="preserve"> Т.А 21-213 </w:t>
      </w:r>
    </w:p>
    <w:p w:rsidR="009A65A7" w:rsidRDefault="009A65A7" w:rsidP="009A65A7">
      <w:pPr>
        <w:pStyle w:val="a3"/>
        <w:rPr>
          <w:rFonts w:ascii="Times New Roman" w:hAnsi="Times New Roman"/>
          <w:sz w:val="24"/>
          <w:szCs w:val="24"/>
        </w:rPr>
      </w:pPr>
      <w:r w:rsidRPr="003D3053">
        <w:rPr>
          <w:rFonts w:ascii="Times New Roman" w:hAnsi="Times New Roman"/>
        </w:rPr>
        <w:t>Направить: во все образовательные учреждения</w:t>
      </w:r>
      <w:proofErr w:type="gramStart"/>
      <w:r w:rsidRPr="003D3053">
        <w:rPr>
          <w:rFonts w:ascii="Times New Roman" w:hAnsi="Times New Roman"/>
        </w:rPr>
        <w:t xml:space="preserve"> ,</w:t>
      </w:r>
      <w:proofErr w:type="gramEnd"/>
      <w:r w:rsidRPr="003D3053">
        <w:rPr>
          <w:rFonts w:ascii="Times New Roman" w:hAnsi="Times New Roman"/>
        </w:rPr>
        <w:t xml:space="preserve"> «Центр обеспечения»</w:t>
      </w:r>
    </w:p>
    <w:sectPr w:rsidR="009A65A7" w:rsidSect="0024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B4C4D"/>
    <w:multiLevelType w:val="multilevel"/>
    <w:tmpl w:val="1D5EE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991FD2"/>
    <w:rsid w:val="00093D44"/>
    <w:rsid w:val="000A3687"/>
    <w:rsid w:val="001C5A77"/>
    <w:rsid w:val="00235F21"/>
    <w:rsid w:val="002404D4"/>
    <w:rsid w:val="0066078B"/>
    <w:rsid w:val="007E6BDD"/>
    <w:rsid w:val="00972903"/>
    <w:rsid w:val="00991FD2"/>
    <w:rsid w:val="009A65A7"/>
    <w:rsid w:val="00A82513"/>
    <w:rsid w:val="00AD0F04"/>
    <w:rsid w:val="00C12BE9"/>
    <w:rsid w:val="00C540EF"/>
    <w:rsid w:val="00E77EBC"/>
    <w:rsid w:val="00ED2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FD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35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Ubin_upr_obr</dc:creator>
  <cp:keywords/>
  <dc:description/>
  <cp:lastModifiedBy>Ubin_upr_obr</cp:lastModifiedBy>
  <cp:revision>4</cp:revision>
  <cp:lastPrinted>2024-03-19T02:45:00Z</cp:lastPrinted>
  <dcterms:created xsi:type="dcterms:W3CDTF">2024-03-18T09:26:00Z</dcterms:created>
  <dcterms:modified xsi:type="dcterms:W3CDTF">2024-03-19T02:46:00Z</dcterms:modified>
</cp:coreProperties>
</file>