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3B" w:rsidRPr="006E7697" w:rsidRDefault="00881B3B" w:rsidP="00881B3B">
      <w:pPr>
        <w:pStyle w:val="p1"/>
        <w:spacing w:before="0" w:beforeAutospacing="0" w:after="0" w:afterAutospacing="0"/>
        <w:jc w:val="right"/>
        <w:rPr>
          <w:sz w:val="24"/>
          <w:szCs w:val="24"/>
        </w:rPr>
      </w:pPr>
      <w:bookmarkStart w:id="0" w:name="sub_4100"/>
      <w:proofErr w:type="gramStart"/>
      <w:r w:rsidRPr="006E7697">
        <w:rPr>
          <w:sz w:val="24"/>
          <w:szCs w:val="24"/>
        </w:rPr>
        <w:t>П</w:t>
      </w:r>
      <w:proofErr w:type="gramEnd"/>
      <w:r w:rsidRPr="006E7697">
        <w:rPr>
          <w:sz w:val="24"/>
          <w:szCs w:val="24"/>
        </w:rPr>
        <w:t xml:space="preserve"> Р О Е К Т  ПОСТАНОВЛЕНИЯ</w:t>
      </w:r>
    </w:p>
    <w:p w:rsidR="00881B3B" w:rsidRPr="006E7697" w:rsidRDefault="00881B3B" w:rsidP="00881B3B">
      <w:pPr>
        <w:pStyle w:val="p1"/>
        <w:spacing w:before="0" w:beforeAutospacing="0" w:after="0" w:afterAutospacing="0"/>
        <w:jc w:val="right"/>
        <w:rPr>
          <w:sz w:val="24"/>
          <w:szCs w:val="24"/>
        </w:rPr>
      </w:pPr>
      <w:r w:rsidRPr="006E7697">
        <w:rPr>
          <w:sz w:val="24"/>
          <w:szCs w:val="24"/>
        </w:rPr>
        <w:t>администрации Убинского района Новосибирской области</w:t>
      </w:r>
    </w:p>
    <w:p w:rsidR="00881B3B" w:rsidRPr="006E7697" w:rsidRDefault="00881B3B" w:rsidP="00881B3B">
      <w:pPr>
        <w:pStyle w:val="p2"/>
        <w:spacing w:before="0" w:beforeAutospacing="0" w:after="0" w:afterAutospacing="0"/>
        <w:rPr>
          <w:sz w:val="24"/>
          <w:szCs w:val="24"/>
        </w:rPr>
      </w:pPr>
    </w:p>
    <w:p w:rsidR="00881B3B" w:rsidRPr="006E7697" w:rsidRDefault="00881B3B" w:rsidP="00F50A05">
      <w:pPr>
        <w:pStyle w:val="1"/>
      </w:pPr>
      <w:r w:rsidRPr="006E7697">
        <w:t xml:space="preserve">Об утверждении </w:t>
      </w:r>
      <w:r w:rsidR="00F50A05" w:rsidRPr="00537D4D">
        <w:rPr>
          <w:rFonts w:ascii="Times New Roman" w:hAnsi="Times New Roman" w:cs="Times New Roman"/>
        </w:rPr>
        <w:t>формирования, ведения, обязательного опубликования перечня муниципального имущества Убинского района Новосибирской области, свободного от прав третьих лиц (за исключением имущественных прав некоммерческих организаций), которое может быть предоставлено социально ориентированным некоммерческим организациям во владение и (или) в пользование на долгосрочной основе</w:t>
      </w:r>
      <w:r w:rsidRPr="006E7697">
        <w:t>.</w:t>
      </w:r>
    </w:p>
    <w:p w:rsidR="00881B3B" w:rsidRPr="006E7697" w:rsidRDefault="00881B3B" w:rsidP="00881B3B">
      <w:pPr>
        <w:rPr>
          <w:rFonts w:ascii="Times New Roman" w:hAnsi="Times New Roman" w:cs="Times New Roman"/>
        </w:rPr>
      </w:pPr>
    </w:p>
    <w:p w:rsidR="0007092F" w:rsidRDefault="00881B3B" w:rsidP="0007092F">
      <w:pPr>
        <w:rPr>
          <w:rFonts w:ascii="Times New Roman" w:hAnsi="Times New Roman" w:cs="Times New Roman"/>
        </w:rPr>
      </w:pPr>
      <w:r w:rsidRPr="006E7697">
        <w:rPr>
          <w:rFonts w:ascii="Times New Roman" w:hAnsi="Times New Roman" w:cs="Times New Roman"/>
        </w:rPr>
        <w:t xml:space="preserve">В соответствии с </w:t>
      </w:r>
      <w:hyperlink r:id="rId4" w:history="1">
        <w:r w:rsidRPr="006E7697">
          <w:rPr>
            <w:rStyle w:val="a3"/>
            <w:rFonts w:ascii="Times New Roman" w:hAnsi="Times New Roman" w:cs="Times New Roman"/>
            <w:color w:val="auto"/>
          </w:rPr>
          <w:t>Федеральным законом</w:t>
        </w:r>
      </w:hyperlink>
      <w:r w:rsidRPr="006E7697">
        <w:rPr>
          <w:rFonts w:ascii="Times New Roman" w:hAnsi="Times New Roman" w:cs="Times New Roman"/>
        </w:rPr>
        <w:t xml:space="preserve"> от </w:t>
      </w:r>
      <w:r w:rsidR="0007092F">
        <w:rPr>
          <w:rFonts w:ascii="Times New Roman" w:hAnsi="Times New Roman" w:cs="Times New Roman"/>
        </w:rPr>
        <w:t>12</w:t>
      </w:r>
      <w:r w:rsidRPr="006E7697">
        <w:rPr>
          <w:rFonts w:ascii="Times New Roman" w:hAnsi="Times New Roman" w:cs="Times New Roman"/>
        </w:rPr>
        <w:t>.0</w:t>
      </w:r>
      <w:r w:rsidR="0007092F">
        <w:rPr>
          <w:rFonts w:ascii="Times New Roman" w:hAnsi="Times New Roman" w:cs="Times New Roman"/>
        </w:rPr>
        <w:t>1</w:t>
      </w:r>
      <w:r w:rsidRPr="006E7697">
        <w:rPr>
          <w:rFonts w:ascii="Times New Roman" w:hAnsi="Times New Roman" w:cs="Times New Roman"/>
        </w:rPr>
        <w:t>.</w:t>
      </w:r>
      <w:r w:rsidR="0007092F">
        <w:rPr>
          <w:rFonts w:ascii="Times New Roman" w:hAnsi="Times New Roman" w:cs="Times New Roman"/>
        </w:rPr>
        <w:t>1996</w:t>
      </w:r>
      <w:r w:rsidRPr="006E7697">
        <w:rPr>
          <w:rFonts w:ascii="Times New Roman" w:hAnsi="Times New Roman" w:cs="Times New Roman"/>
        </w:rPr>
        <w:t xml:space="preserve"> N 44-ФЗ "О </w:t>
      </w:r>
      <w:r w:rsidR="0007092F">
        <w:rPr>
          <w:rFonts w:ascii="Times New Roman" w:hAnsi="Times New Roman" w:cs="Times New Roman"/>
        </w:rPr>
        <w:t>некоммерческих организациях</w:t>
      </w:r>
      <w:r w:rsidRPr="006E7697">
        <w:rPr>
          <w:rFonts w:ascii="Times New Roman" w:hAnsi="Times New Roman" w:cs="Times New Roman"/>
        </w:rPr>
        <w:t>"</w:t>
      </w:r>
      <w:r w:rsidR="0007092F">
        <w:rPr>
          <w:rFonts w:ascii="Times New Roman" w:hAnsi="Times New Roman" w:cs="Times New Roman"/>
        </w:rPr>
        <w:t>, и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E7697">
        <w:rPr>
          <w:rFonts w:ascii="Times New Roman" w:hAnsi="Times New Roman" w:cs="Times New Roman"/>
        </w:rPr>
        <w:t>, постановляю</w:t>
      </w:r>
      <w:bookmarkStart w:id="1" w:name="sub_1011"/>
      <w:r w:rsidR="0007092F">
        <w:rPr>
          <w:rFonts w:ascii="Times New Roman" w:hAnsi="Times New Roman" w:cs="Times New Roman"/>
        </w:rPr>
        <w:t>:</w:t>
      </w:r>
    </w:p>
    <w:p w:rsidR="00881B3B" w:rsidRPr="006E7697" w:rsidRDefault="00881B3B" w:rsidP="00881B3B">
      <w:pPr>
        <w:rPr>
          <w:rFonts w:ascii="Times New Roman" w:hAnsi="Times New Roman" w:cs="Times New Roman"/>
        </w:rPr>
      </w:pPr>
      <w:r w:rsidRPr="006E7697">
        <w:rPr>
          <w:rFonts w:ascii="Times New Roman" w:hAnsi="Times New Roman" w:cs="Times New Roman"/>
        </w:rPr>
        <w:t xml:space="preserve">Утвердить </w:t>
      </w:r>
      <w:r w:rsidR="0007092F" w:rsidRPr="00537D4D">
        <w:rPr>
          <w:rFonts w:ascii="Times New Roman" w:hAnsi="Times New Roman" w:cs="Times New Roman"/>
        </w:rPr>
        <w:t>Порядок</w:t>
      </w:r>
      <w:r w:rsidR="0007092F">
        <w:rPr>
          <w:rFonts w:ascii="Times New Roman" w:hAnsi="Times New Roman" w:cs="Times New Roman"/>
        </w:rPr>
        <w:t xml:space="preserve"> </w:t>
      </w:r>
      <w:r w:rsidR="0007092F" w:rsidRPr="00537D4D">
        <w:rPr>
          <w:rFonts w:ascii="Times New Roman" w:hAnsi="Times New Roman" w:cs="Times New Roman"/>
        </w:rPr>
        <w:t>формирования, ведения, обязательного опубликования перечня муниципального имущества Убинского района Новосибирской области, свободного от прав третьих лиц (за исключением имущественных прав некоммерческих организаций), которое может быть предоставлено социально ориентированным некоммерческим организациям во владение и (или) в пользование на долгосрочной основе</w:t>
      </w:r>
      <w:r w:rsidR="0007092F">
        <w:rPr>
          <w:rFonts w:ascii="Times New Roman" w:hAnsi="Times New Roman" w:cs="Times New Roman"/>
        </w:rPr>
        <w:t xml:space="preserve"> </w:t>
      </w:r>
      <w:r w:rsidRPr="006E7697">
        <w:rPr>
          <w:rFonts w:ascii="Times New Roman" w:hAnsi="Times New Roman" w:cs="Times New Roman"/>
        </w:rPr>
        <w:t xml:space="preserve"> (</w:t>
      </w:r>
      <w:hyperlink w:anchor="sub_1000" w:history="1">
        <w:r w:rsidRPr="006E7697">
          <w:rPr>
            <w:rStyle w:val="a3"/>
            <w:rFonts w:ascii="Times New Roman" w:hAnsi="Times New Roman" w:cs="Times New Roman"/>
            <w:color w:val="auto"/>
          </w:rPr>
          <w:t>приложение</w:t>
        </w:r>
      </w:hyperlink>
      <w:r w:rsidRPr="006E7697">
        <w:rPr>
          <w:rFonts w:ascii="Times New Roman" w:hAnsi="Times New Roman" w:cs="Times New Roman"/>
        </w:rPr>
        <w:t>).</w:t>
      </w:r>
    </w:p>
    <w:p w:rsidR="00881B3B" w:rsidRPr="006E7697" w:rsidRDefault="00881B3B" w:rsidP="00881B3B">
      <w:pPr>
        <w:rPr>
          <w:rFonts w:ascii="Times New Roman" w:hAnsi="Times New Roman" w:cs="Times New Roman"/>
        </w:rPr>
      </w:pPr>
      <w:bookmarkStart w:id="2" w:name="sub_1012"/>
      <w:bookmarkEnd w:id="1"/>
      <w:r w:rsidRPr="006E7697">
        <w:rPr>
          <w:rFonts w:ascii="Times New Roman" w:hAnsi="Times New Roman" w:cs="Times New Roman"/>
        </w:rPr>
        <w:t xml:space="preserve">2. </w:t>
      </w:r>
      <w:hyperlink r:id="rId5" w:history="1">
        <w:r w:rsidRPr="006E7697">
          <w:rPr>
            <w:rStyle w:val="a3"/>
            <w:rFonts w:ascii="Times New Roman" w:hAnsi="Times New Roman" w:cs="Times New Roman"/>
            <w:color w:val="auto"/>
          </w:rPr>
          <w:t>Опубликовать</w:t>
        </w:r>
      </w:hyperlink>
      <w:r w:rsidRPr="006E7697">
        <w:rPr>
          <w:rFonts w:ascii="Times New Roman" w:hAnsi="Times New Roman" w:cs="Times New Roman"/>
        </w:rPr>
        <w:t xml:space="preserve"> постановление в газете "Ведомости" Убинского района Новосибирской области и </w:t>
      </w:r>
      <w:proofErr w:type="gramStart"/>
      <w:r w:rsidRPr="006E7697">
        <w:rPr>
          <w:rFonts w:ascii="Times New Roman" w:hAnsi="Times New Roman" w:cs="Times New Roman"/>
        </w:rPr>
        <w:t>разместить его</w:t>
      </w:r>
      <w:proofErr w:type="gramEnd"/>
      <w:r w:rsidRPr="006E7697">
        <w:rPr>
          <w:rFonts w:ascii="Times New Roman" w:hAnsi="Times New Roman" w:cs="Times New Roman"/>
        </w:rPr>
        <w:t xml:space="preserve"> на </w:t>
      </w:r>
      <w:hyperlink r:id="rId6" w:history="1">
        <w:r w:rsidRPr="006E7697">
          <w:rPr>
            <w:rStyle w:val="a3"/>
            <w:rFonts w:ascii="Times New Roman" w:hAnsi="Times New Roman" w:cs="Times New Roman"/>
            <w:color w:val="auto"/>
          </w:rPr>
          <w:t>официальном сайте</w:t>
        </w:r>
      </w:hyperlink>
      <w:r w:rsidRPr="006E7697">
        <w:rPr>
          <w:rFonts w:ascii="Times New Roman" w:hAnsi="Times New Roman" w:cs="Times New Roman"/>
        </w:rPr>
        <w:t xml:space="preserve"> администрации Убинского района Новосибирской области.</w:t>
      </w:r>
    </w:p>
    <w:p w:rsidR="00881B3B" w:rsidRPr="006E7697" w:rsidRDefault="00881B3B" w:rsidP="00881B3B">
      <w:pPr>
        <w:rPr>
          <w:rFonts w:ascii="Times New Roman" w:hAnsi="Times New Roman" w:cs="Times New Roman"/>
        </w:rPr>
      </w:pPr>
      <w:bookmarkStart w:id="3" w:name="sub_1014"/>
      <w:bookmarkEnd w:id="2"/>
      <w:r w:rsidRPr="006E7697">
        <w:rPr>
          <w:rFonts w:ascii="Times New Roman" w:hAnsi="Times New Roman" w:cs="Times New Roman"/>
        </w:rPr>
        <w:t xml:space="preserve">3. </w:t>
      </w:r>
      <w:bookmarkEnd w:id="3"/>
      <w:r w:rsidRPr="006E7697">
        <w:rPr>
          <w:rFonts w:ascii="Times New Roman" w:hAnsi="Times New Roman" w:cs="Times New Roman"/>
        </w:rPr>
        <w:t>Контроль исполнения постановления возложить на первого заместителя главы – начальника управления экономики и планирования, имущества и земельных отношений администрации Убинского района Новосибирской области.</w:t>
      </w:r>
    </w:p>
    <w:tbl>
      <w:tblPr>
        <w:tblW w:w="10490" w:type="dxa"/>
        <w:tblInd w:w="108" w:type="dxa"/>
        <w:tblLook w:val="0000"/>
      </w:tblPr>
      <w:tblGrid>
        <w:gridCol w:w="10206"/>
        <w:gridCol w:w="284"/>
      </w:tblGrid>
      <w:tr w:rsidR="00881B3B" w:rsidRPr="00537D4D" w:rsidTr="00BF63A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81B3B" w:rsidRPr="00537D4D" w:rsidRDefault="00881B3B" w:rsidP="00BF63A2">
            <w:pPr>
              <w:pStyle w:val="a6"/>
              <w:rPr>
                <w:rFonts w:ascii="Times New Roman" w:hAnsi="Times New Roman" w:cs="Times New Roman"/>
              </w:rPr>
            </w:pPr>
          </w:p>
          <w:p w:rsidR="00881B3B" w:rsidRPr="00537D4D" w:rsidRDefault="00881B3B" w:rsidP="00BF63A2">
            <w:pPr>
              <w:rPr>
                <w:rFonts w:ascii="Times New Roman" w:hAnsi="Times New Roman" w:cs="Times New Roman"/>
              </w:rPr>
            </w:pPr>
          </w:p>
          <w:p w:rsidR="00881B3B" w:rsidRPr="00537D4D" w:rsidRDefault="00881B3B" w:rsidP="00BF63A2">
            <w:pPr>
              <w:pStyle w:val="p5"/>
              <w:spacing w:before="0" w:beforeAutospacing="0" w:after="0" w:afterAutospacing="0"/>
              <w:rPr>
                <w:sz w:val="24"/>
                <w:szCs w:val="24"/>
              </w:rPr>
            </w:pPr>
            <w:r w:rsidRPr="00537D4D">
              <w:rPr>
                <w:sz w:val="24"/>
                <w:szCs w:val="24"/>
              </w:rPr>
              <w:t>Глава Убинского района</w:t>
            </w:r>
            <w:r w:rsidR="00537D4D" w:rsidRPr="00537D4D">
              <w:rPr>
                <w:sz w:val="24"/>
                <w:szCs w:val="24"/>
              </w:rPr>
              <w:t xml:space="preserve"> Новосибирской области</w:t>
            </w:r>
            <w:r w:rsidRPr="00537D4D">
              <w:rPr>
                <w:sz w:val="24"/>
                <w:szCs w:val="24"/>
              </w:rPr>
              <w:t xml:space="preserve">                                                     О.Ф. </w:t>
            </w:r>
            <w:proofErr w:type="spellStart"/>
            <w:r w:rsidRPr="00537D4D">
              <w:rPr>
                <w:sz w:val="24"/>
                <w:szCs w:val="24"/>
              </w:rPr>
              <w:t>Конюк</w:t>
            </w:r>
            <w:proofErr w:type="spellEnd"/>
          </w:p>
          <w:p w:rsidR="00881B3B" w:rsidRPr="00537D4D" w:rsidRDefault="00881B3B" w:rsidP="00BF63A2">
            <w:pPr>
              <w:ind w:firstLine="0"/>
              <w:rPr>
                <w:rFonts w:ascii="Times New Roman" w:hAnsi="Times New Roman" w:cs="Times New Roman"/>
              </w:rPr>
            </w:pPr>
            <w:r w:rsidRPr="00537D4D">
              <w:rPr>
                <w:rFonts w:ascii="Times New Roman" w:hAnsi="Times New Roman" w:cs="Times New Roman"/>
              </w:rPr>
              <w:t xml:space="preserve">Первый заместитель главы – начальник управления </w:t>
            </w:r>
          </w:p>
          <w:p w:rsidR="00881B3B" w:rsidRPr="00537D4D" w:rsidRDefault="00881B3B" w:rsidP="00BF63A2">
            <w:pPr>
              <w:ind w:firstLine="0"/>
              <w:rPr>
                <w:rFonts w:ascii="Times New Roman" w:hAnsi="Times New Roman" w:cs="Times New Roman"/>
              </w:rPr>
            </w:pPr>
            <w:r w:rsidRPr="00537D4D">
              <w:rPr>
                <w:rFonts w:ascii="Times New Roman" w:hAnsi="Times New Roman" w:cs="Times New Roman"/>
              </w:rPr>
              <w:t xml:space="preserve">экономики и планирования, имущества и </w:t>
            </w:r>
            <w:proofErr w:type="gramStart"/>
            <w:r w:rsidRPr="00537D4D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537D4D">
              <w:rPr>
                <w:rFonts w:ascii="Times New Roman" w:hAnsi="Times New Roman" w:cs="Times New Roman"/>
              </w:rPr>
              <w:t xml:space="preserve"> </w:t>
            </w:r>
          </w:p>
          <w:p w:rsidR="00881B3B" w:rsidRPr="00537D4D" w:rsidRDefault="00881B3B" w:rsidP="00BF63A2">
            <w:pPr>
              <w:ind w:firstLine="0"/>
              <w:rPr>
                <w:rFonts w:ascii="Times New Roman" w:hAnsi="Times New Roman" w:cs="Times New Roman"/>
              </w:rPr>
            </w:pPr>
            <w:r w:rsidRPr="00537D4D">
              <w:rPr>
                <w:rFonts w:ascii="Times New Roman" w:hAnsi="Times New Roman" w:cs="Times New Roman"/>
              </w:rPr>
              <w:t xml:space="preserve">отношений администрации Убинского района                                      </w:t>
            </w:r>
            <w:r w:rsidR="00537D4D" w:rsidRPr="00537D4D">
              <w:rPr>
                <w:rFonts w:ascii="Times New Roman" w:hAnsi="Times New Roman" w:cs="Times New Roman"/>
              </w:rPr>
              <w:t xml:space="preserve">                  </w:t>
            </w:r>
            <w:r w:rsidRPr="00537D4D">
              <w:rPr>
                <w:rFonts w:ascii="Times New Roman" w:hAnsi="Times New Roman" w:cs="Times New Roman"/>
              </w:rPr>
              <w:t xml:space="preserve">Н.Л. Терентьев </w:t>
            </w:r>
          </w:p>
          <w:p w:rsidR="00537D4D" w:rsidRPr="00537D4D" w:rsidRDefault="00881B3B" w:rsidP="00BF63A2">
            <w:pPr>
              <w:pStyle w:val="p5"/>
              <w:spacing w:before="0" w:beforeAutospacing="0" w:after="0" w:afterAutospacing="0"/>
              <w:rPr>
                <w:sz w:val="24"/>
                <w:szCs w:val="24"/>
              </w:rPr>
            </w:pPr>
            <w:r w:rsidRPr="00537D4D">
              <w:rPr>
                <w:sz w:val="24"/>
                <w:szCs w:val="24"/>
              </w:rPr>
              <w:t>Начальник юридического отдела</w:t>
            </w:r>
            <w:r w:rsidR="00537D4D" w:rsidRPr="00537D4D">
              <w:rPr>
                <w:sz w:val="24"/>
                <w:szCs w:val="24"/>
              </w:rPr>
              <w:t xml:space="preserve"> администрации</w:t>
            </w:r>
          </w:p>
          <w:p w:rsidR="00881B3B" w:rsidRPr="00537D4D" w:rsidRDefault="00537D4D" w:rsidP="00BF63A2">
            <w:pPr>
              <w:pStyle w:val="p5"/>
              <w:spacing w:before="0" w:beforeAutospacing="0" w:after="0" w:afterAutospacing="0"/>
              <w:rPr>
                <w:sz w:val="24"/>
                <w:szCs w:val="24"/>
              </w:rPr>
            </w:pPr>
            <w:r w:rsidRPr="00537D4D">
              <w:rPr>
                <w:sz w:val="24"/>
                <w:szCs w:val="24"/>
              </w:rPr>
              <w:t xml:space="preserve">Убинского района Новосибирской области                        </w:t>
            </w:r>
            <w:r w:rsidR="00881B3B" w:rsidRPr="00537D4D">
              <w:rPr>
                <w:sz w:val="24"/>
                <w:szCs w:val="24"/>
              </w:rPr>
              <w:tab/>
            </w:r>
            <w:r w:rsidR="00881B3B" w:rsidRPr="00537D4D">
              <w:rPr>
                <w:sz w:val="24"/>
                <w:szCs w:val="24"/>
              </w:rPr>
              <w:tab/>
            </w:r>
            <w:r w:rsidR="00881B3B" w:rsidRPr="00537D4D">
              <w:rPr>
                <w:sz w:val="24"/>
                <w:szCs w:val="24"/>
              </w:rPr>
              <w:tab/>
              <w:t xml:space="preserve">  Ю.Ю. </w:t>
            </w:r>
            <w:proofErr w:type="spellStart"/>
            <w:r w:rsidR="00881B3B" w:rsidRPr="00537D4D">
              <w:rPr>
                <w:sz w:val="24"/>
                <w:szCs w:val="24"/>
              </w:rPr>
              <w:t>Слободина</w:t>
            </w:r>
            <w:proofErr w:type="spellEnd"/>
            <w:r w:rsidR="00881B3B" w:rsidRPr="00537D4D">
              <w:rPr>
                <w:sz w:val="24"/>
                <w:szCs w:val="24"/>
              </w:rPr>
              <w:t xml:space="preserve"> </w:t>
            </w:r>
          </w:p>
          <w:p w:rsidR="00881B3B" w:rsidRPr="00537D4D" w:rsidRDefault="00881B3B" w:rsidP="00BF63A2">
            <w:pPr>
              <w:pStyle w:val="p5"/>
              <w:spacing w:before="0" w:beforeAutospacing="0" w:after="0" w:afterAutospacing="0"/>
              <w:rPr>
                <w:sz w:val="24"/>
                <w:szCs w:val="24"/>
              </w:rPr>
            </w:pPr>
            <w:r w:rsidRPr="00537D4D">
              <w:rPr>
                <w:sz w:val="24"/>
                <w:szCs w:val="24"/>
              </w:rPr>
              <w:t xml:space="preserve">Управляющий делами администрации                  </w:t>
            </w:r>
            <w:r w:rsidRPr="00537D4D">
              <w:rPr>
                <w:sz w:val="24"/>
                <w:szCs w:val="24"/>
              </w:rPr>
              <w:tab/>
              <w:t xml:space="preserve">                   </w:t>
            </w:r>
            <w:r w:rsidR="006E7697">
              <w:rPr>
                <w:sz w:val="24"/>
                <w:szCs w:val="24"/>
              </w:rPr>
              <w:t xml:space="preserve">               </w:t>
            </w:r>
            <w:r w:rsidRPr="00537D4D">
              <w:rPr>
                <w:sz w:val="24"/>
                <w:szCs w:val="24"/>
              </w:rPr>
              <w:t xml:space="preserve">       А.Н. Селютин </w:t>
            </w:r>
          </w:p>
          <w:p w:rsidR="00881B3B" w:rsidRPr="00537D4D" w:rsidRDefault="00881B3B" w:rsidP="00BF6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81B3B" w:rsidRPr="00537D4D" w:rsidRDefault="00881B3B" w:rsidP="00BF63A2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6E7697" w:rsidRPr="00537D4D" w:rsidRDefault="006E7697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</w:rPr>
      </w:pPr>
    </w:p>
    <w:p w:rsidR="00881B3B" w:rsidRPr="00537D4D" w:rsidRDefault="00881B3B" w:rsidP="00881B3B">
      <w:pPr>
        <w:rPr>
          <w:rFonts w:ascii="Times New Roman" w:hAnsi="Times New Roman" w:cs="Times New Roman"/>
          <w:sz w:val="20"/>
          <w:szCs w:val="20"/>
        </w:rPr>
      </w:pPr>
      <w:r w:rsidRPr="00537D4D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537D4D">
        <w:rPr>
          <w:rFonts w:ascii="Times New Roman" w:hAnsi="Times New Roman" w:cs="Times New Roman"/>
          <w:sz w:val="20"/>
          <w:szCs w:val="20"/>
        </w:rPr>
        <w:t>Нагога</w:t>
      </w:r>
      <w:proofErr w:type="spellEnd"/>
      <w:r w:rsidRPr="00537D4D">
        <w:rPr>
          <w:rFonts w:ascii="Times New Roman" w:hAnsi="Times New Roman" w:cs="Times New Roman"/>
          <w:sz w:val="20"/>
          <w:szCs w:val="20"/>
        </w:rPr>
        <w:t xml:space="preserve"> Елена Сергеевна</w:t>
      </w:r>
    </w:p>
    <w:p w:rsidR="00881B3B" w:rsidRPr="00537D4D" w:rsidRDefault="00881B3B" w:rsidP="00881B3B">
      <w:pPr>
        <w:rPr>
          <w:rFonts w:ascii="Times New Roman" w:hAnsi="Times New Roman" w:cs="Times New Roman"/>
          <w:sz w:val="20"/>
          <w:szCs w:val="20"/>
        </w:rPr>
      </w:pPr>
      <w:r w:rsidRPr="00537D4D">
        <w:rPr>
          <w:rFonts w:ascii="Times New Roman" w:hAnsi="Times New Roman" w:cs="Times New Roman"/>
          <w:sz w:val="20"/>
          <w:szCs w:val="20"/>
        </w:rPr>
        <w:t>Тел.(38366)21179</w:t>
      </w:r>
    </w:p>
    <w:p w:rsidR="00881B3B" w:rsidRPr="00537D4D" w:rsidRDefault="00881B3B" w:rsidP="00881B3B">
      <w:pPr>
        <w:jc w:val="right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881B3B" w:rsidRPr="00537D4D" w:rsidRDefault="00881B3B" w:rsidP="00881B3B">
      <w:pPr>
        <w:jc w:val="right"/>
        <w:rPr>
          <w:rFonts w:ascii="Times New Roman" w:hAnsi="Times New Roman" w:cs="Times New Roman"/>
        </w:rPr>
      </w:pPr>
      <w:r w:rsidRPr="00537D4D">
        <w:rPr>
          <w:rStyle w:val="a4"/>
          <w:rFonts w:ascii="Times New Roman" w:hAnsi="Times New Roman" w:cs="Times New Roman"/>
          <w:b w:val="0"/>
          <w:color w:val="auto"/>
        </w:rPr>
        <w:lastRenderedPageBreak/>
        <w:t>Приложение</w:t>
      </w:r>
    </w:p>
    <w:p w:rsidR="00881B3B" w:rsidRPr="00537D4D" w:rsidRDefault="00881B3B" w:rsidP="00881B3B">
      <w:pPr>
        <w:jc w:val="right"/>
        <w:rPr>
          <w:rFonts w:ascii="Times New Roman" w:hAnsi="Times New Roman" w:cs="Times New Roman"/>
        </w:rPr>
      </w:pPr>
      <w:r w:rsidRPr="00537D4D">
        <w:rPr>
          <w:rStyle w:val="a4"/>
          <w:rFonts w:ascii="Times New Roman" w:hAnsi="Times New Roman" w:cs="Times New Roman"/>
          <w:b w:val="0"/>
          <w:color w:val="auto"/>
        </w:rPr>
        <w:t>УТВЕРЖДЕНО</w:t>
      </w:r>
      <w:r w:rsidRPr="00537D4D">
        <w:rPr>
          <w:rStyle w:val="a4"/>
          <w:rFonts w:ascii="Times New Roman" w:hAnsi="Times New Roman" w:cs="Times New Roman"/>
          <w:b w:val="0"/>
          <w:color w:val="auto"/>
        </w:rPr>
        <w:br/>
      </w:r>
      <w:r w:rsidRPr="00537D4D">
        <w:rPr>
          <w:rFonts w:ascii="Times New Roman" w:hAnsi="Times New Roman" w:cs="Times New Roman"/>
        </w:rPr>
        <w:t>Постановлением администрации</w:t>
      </w:r>
    </w:p>
    <w:p w:rsidR="00881B3B" w:rsidRPr="00537D4D" w:rsidRDefault="00881B3B" w:rsidP="00881B3B">
      <w:pPr>
        <w:jc w:val="right"/>
        <w:rPr>
          <w:rFonts w:ascii="Times New Roman" w:hAnsi="Times New Roman" w:cs="Times New Roman"/>
          <w:sz w:val="28"/>
          <w:szCs w:val="28"/>
        </w:rPr>
      </w:pPr>
      <w:r w:rsidRPr="00537D4D">
        <w:rPr>
          <w:rFonts w:ascii="Times New Roman" w:hAnsi="Times New Roman" w:cs="Times New Roman"/>
        </w:rPr>
        <w:t>Убинского района Новосибирской области</w:t>
      </w:r>
      <w:r w:rsidRPr="00537D4D">
        <w:rPr>
          <w:rStyle w:val="a4"/>
          <w:rFonts w:ascii="Times New Roman" w:hAnsi="Times New Roman" w:cs="Times New Roman"/>
          <w:b w:val="0"/>
          <w:color w:val="auto"/>
        </w:rPr>
        <w:br/>
        <w:t>от _________ 2019 г. N ____</w:t>
      </w:r>
    </w:p>
    <w:p w:rsidR="00881B3B" w:rsidRPr="00537D4D" w:rsidRDefault="00881B3B" w:rsidP="0063086F">
      <w:pPr>
        <w:pStyle w:val="1"/>
        <w:rPr>
          <w:rFonts w:ascii="Times New Roman" w:hAnsi="Times New Roman" w:cs="Times New Roman"/>
        </w:rPr>
      </w:pPr>
    </w:p>
    <w:p w:rsidR="0063086F" w:rsidRPr="00537D4D" w:rsidRDefault="00881B3B" w:rsidP="0063086F">
      <w:pPr>
        <w:pStyle w:val="1"/>
        <w:rPr>
          <w:rFonts w:ascii="Times New Roman" w:hAnsi="Times New Roman" w:cs="Times New Roman"/>
        </w:rPr>
      </w:pPr>
      <w:r w:rsidRPr="00537D4D">
        <w:rPr>
          <w:rFonts w:ascii="Times New Roman" w:hAnsi="Times New Roman" w:cs="Times New Roman"/>
        </w:rPr>
        <w:t>Порядок</w:t>
      </w:r>
      <w:r w:rsidR="0063086F" w:rsidRPr="00537D4D">
        <w:rPr>
          <w:rFonts w:ascii="Times New Roman" w:hAnsi="Times New Roman" w:cs="Times New Roman"/>
        </w:rPr>
        <w:br/>
        <w:t xml:space="preserve">формирования, ведения, обязательного опубликования перечня </w:t>
      </w:r>
      <w:r w:rsidRPr="00537D4D">
        <w:rPr>
          <w:rFonts w:ascii="Times New Roman" w:hAnsi="Times New Roman" w:cs="Times New Roman"/>
        </w:rPr>
        <w:t>муниципального</w:t>
      </w:r>
      <w:r w:rsidR="0063086F" w:rsidRPr="00537D4D">
        <w:rPr>
          <w:rFonts w:ascii="Times New Roman" w:hAnsi="Times New Roman" w:cs="Times New Roman"/>
        </w:rPr>
        <w:t xml:space="preserve"> имущества </w:t>
      </w:r>
      <w:r w:rsidRPr="00537D4D">
        <w:rPr>
          <w:rFonts w:ascii="Times New Roman" w:hAnsi="Times New Roman" w:cs="Times New Roman"/>
        </w:rPr>
        <w:t>Убинского района Новосибирской области</w:t>
      </w:r>
      <w:r w:rsidR="0063086F" w:rsidRPr="00537D4D">
        <w:rPr>
          <w:rFonts w:ascii="Times New Roman" w:hAnsi="Times New Roman" w:cs="Times New Roman"/>
        </w:rPr>
        <w:t xml:space="preserve">, свободного от прав третьих лиц (за исключением имущественных прав некоммерческих организаций), которое может быть предоставлено социально ориентированным </w:t>
      </w:r>
      <w:r w:rsidRPr="00537D4D">
        <w:rPr>
          <w:rFonts w:ascii="Times New Roman" w:hAnsi="Times New Roman" w:cs="Times New Roman"/>
        </w:rPr>
        <w:t>н</w:t>
      </w:r>
      <w:r w:rsidR="0063086F" w:rsidRPr="00537D4D">
        <w:rPr>
          <w:rFonts w:ascii="Times New Roman" w:hAnsi="Times New Roman" w:cs="Times New Roman"/>
        </w:rPr>
        <w:t>екоммерческим организациям во владение и (или) в пользование на долгосрочной основе</w:t>
      </w:r>
    </w:p>
    <w:bookmarkEnd w:id="0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pStyle w:val="1"/>
        <w:rPr>
          <w:rFonts w:ascii="Times New Roman" w:hAnsi="Times New Roman" w:cs="Times New Roman"/>
        </w:rPr>
      </w:pPr>
      <w:bookmarkStart w:id="4" w:name="sub_401"/>
      <w:r w:rsidRPr="00537D4D">
        <w:rPr>
          <w:rFonts w:ascii="Times New Roman" w:hAnsi="Times New Roman" w:cs="Times New Roman"/>
        </w:rPr>
        <w:t>I. Общие положения</w:t>
      </w:r>
    </w:p>
    <w:bookmarkEnd w:id="4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5" w:name="sub_4011"/>
      <w:r w:rsidRPr="00537D4D">
        <w:rPr>
          <w:rFonts w:ascii="Times New Roman" w:hAnsi="Times New Roman" w:cs="Times New Roman"/>
        </w:rPr>
        <w:t xml:space="preserve">1. Настоящие Правила устанавливают порядок формирования, ведения, обязательного опубликования перечня </w:t>
      </w:r>
      <w:r w:rsidR="00550DE7" w:rsidRPr="00537D4D">
        <w:rPr>
          <w:rFonts w:ascii="Times New Roman" w:hAnsi="Times New Roman" w:cs="Times New Roman"/>
        </w:rPr>
        <w:t>муниципального</w:t>
      </w:r>
      <w:r w:rsidRPr="00537D4D">
        <w:rPr>
          <w:rFonts w:ascii="Times New Roman" w:hAnsi="Times New Roman" w:cs="Times New Roman"/>
        </w:rPr>
        <w:t xml:space="preserve"> имущества, находящегося в собственности </w:t>
      </w:r>
      <w:r w:rsidR="00550DE7" w:rsidRPr="00537D4D">
        <w:rPr>
          <w:rFonts w:ascii="Times New Roman" w:hAnsi="Times New Roman" w:cs="Times New Roman"/>
        </w:rPr>
        <w:t>Убинского района Новосибирской области</w:t>
      </w:r>
      <w:r w:rsidRPr="00537D4D">
        <w:rPr>
          <w:rFonts w:ascii="Times New Roman" w:hAnsi="Times New Roman" w:cs="Times New Roman"/>
        </w:rPr>
        <w:t xml:space="preserve"> и свободного от прав третьих лиц (за 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6" w:name="sub_4012"/>
      <w:bookmarkEnd w:id="5"/>
      <w:r w:rsidRPr="00537D4D">
        <w:rPr>
          <w:rFonts w:ascii="Times New Roman" w:hAnsi="Times New Roman" w:cs="Times New Roman"/>
        </w:rPr>
        <w:t xml:space="preserve">2. Перечень формируется только из зданий, сооружений и нежилых помещений, находящихся в собственности </w:t>
      </w:r>
      <w:r w:rsidR="00537D4D">
        <w:rPr>
          <w:rFonts w:ascii="Times New Roman" w:hAnsi="Times New Roman" w:cs="Times New Roman"/>
        </w:rPr>
        <w:t>Убинского района Новосибирской области</w:t>
      </w:r>
      <w:r w:rsidRPr="00537D4D">
        <w:rPr>
          <w:rFonts w:ascii="Times New Roman" w:hAnsi="Times New Roman" w:cs="Times New Roman"/>
        </w:rPr>
        <w:t xml:space="preserve"> и свободных от прав третьих лиц, за исключением имущественных прав некоммерческих организаций, не являющихся государственными и муниципальными учреждениями (далее - объекты).</w:t>
      </w:r>
    </w:p>
    <w:bookmarkEnd w:id="6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pStyle w:val="1"/>
        <w:rPr>
          <w:rFonts w:ascii="Times New Roman" w:hAnsi="Times New Roman" w:cs="Times New Roman"/>
        </w:rPr>
      </w:pPr>
      <w:bookmarkStart w:id="7" w:name="sub_402"/>
      <w:r w:rsidRPr="00537D4D">
        <w:rPr>
          <w:rFonts w:ascii="Times New Roman" w:hAnsi="Times New Roman" w:cs="Times New Roman"/>
        </w:rPr>
        <w:t>II. Порядок формирования Перечня</w:t>
      </w:r>
    </w:p>
    <w:bookmarkEnd w:id="7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8" w:name="sub_4023"/>
      <w:r w:rsidRPr="00537D4D">
        <w:rPr>
          <w:rFonts w:ascii="Times New Roman" w:hAnsi="Times New Roman" w:cs="Times New Roman"/>
        </w:rPr>
        <w:t xml:space="preserve">3. Формирование Перечня осуществляется </w:t>
      </w:r>
      <w:r w:rsidR="0073406B">
        <w:rPr>
          <w:rFonts w:ascii="Times New Roman" w:hAnsi="Times New Roman" w:cs="Times New Roman"/>
        </w:rPr>
        <w:t>администрацией Убинского района Новосибирской области</w:t>
      </w:r>
      <w:r w:rsidRPr="00537D4D">
        <w:rPr>
          <w:rFonts w:ascii="Times New Roman" w:hAnsi="Times New Roman" w:cs="Times New Roman"/>
        </w:rPr>
        <w:t xml:space="preserve"> (далее - уполномоченный орган).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9" w:name="sub_4024"/>
      <w:bookmarkEnd w:id="8"/>
      <w:r w:rsidRPr="00537D4D">
        <w:rPr>
          <w:rFonts w:ascii="Times New Roman" w:hAnsi="Times New Roman" w:cs="Times New Roman"/>
        </w:rPr>
        <w:t xml:space="preserve">4. Уполномоченный орган определяет в составе имущества казны </w:t>
      </w:r>
      <w:r w:rsidR="0073406B">
        <w:rPr>
          <w:rFonts w:ascii="Times New Roman" w:hAnsi="Times New Roman" w:cs="Times New Roman"/>
        </w:rPr>
        <w:t>Убинского района Новосибирской области</w:t>
      </w:r>
      <w:r w:rsidRPr="00537D4D">
        <w:rPr>
          <w:rFonts w:ascii="Times New Roman" w:hAnsi="Times New Roman" w:cs="Times New Roman"/>
        </w:rPr>
        <w:t xml:space="preserve"> объекты, указанные в </w:t>
      </w:r>
      <w:hyperlink w:anchor="sub_4012" w:history="1">
        <w:r w:rsidRPr="00537D4D">
          <w:rPr>
            <w:rStyle w:val="a3"/>
            <w:rFonts w:ascii="Times New Roman" w:hAnsi="Times New Roman" w:cs="Times New Roman"/>
          </w:rPr>
          <w:t>пункте 2</w:t>
        </w:r>
      </w:hyperlink>
      <w:r w:rsidRPr="00537D4D">
        <w:rPr>
          <w:rFonts w:ascii="Times New Roman" w:hAnsi="Times New Roman" w:cs="Times New Roman"/>
        </w:rPr>
        <w:t xml:space="preserve"> настоящих Правил, которые могут быть предоставлены социально ориентированным некоммерческим организациям во владение и (или) в пользование на долгосрочной основе, и принимает решения о включении соответствующих объектов в Перечень.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0" w:name="sub_4025"/>
      <w:bookmarkEnd w:id="9"/>
      <w:r w:rsidRPr="00537D4D">
        <w:rPr>
          <w:rFonts w:ascii="Times New Roman" w:hAnsi="Times New Roman" w:cs="Times New Roman"/>
        </w:rPr>
        <w:t>5. Решения уполномоченного органа о включении объектов в Перечень и об исключении объектов из Перечня должны содержать следующие сведения о соответствующих объектах: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1" w:name="sub_4251"/>
      <w:bookmarkEnd w:id="10"/>
      <w:r w:rsidRPr="00537D4D">
        <w:rPr>
          <w:rFonts w:ascii="Times New Roman" w:hAnsi="Times New Roman" w:cs="Times New Roman"/>
        </w:rPr>
        <w:t>1) общая площадь объекта;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2" w:name="sub_4252"/>
      <w:bookmarkEnd w:id="11"/>
      <w:r w:rsidRPr="00537D4D">
        <w:rPr>
          <w:rFonts w:ascii="Times New Roman" w:hAnsi="Times New Roman" w:cs="Times New Roman"/>
        </w:rPr>
        <w:t>2) адрес объекта (в случае отсутствия адреса - описание местоположения объекта);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3" w:name="sub_4253"/>
      <w:bookmarkEnd w:id="12"/>
      <w:r w:rsidRPr="00537D4D">
        <w:rPr>
          <w:rFonts w:ascii="Times New Roman" w:hAnsi="Times New Roman" w:cs="Times New Roman"/>
        </w:rPr>
        <w:t>3)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4" w:name="sub_4026"/>
      <w:bookmarkEnd w:id="13"/>
      <w:r w:rsidRPr="00537D4D">
        <w:rPr>
          <w:rFonts w:ascii="Times New Roman" w:hAnsi="Times New Roman" w:cs="Times New Roman"/>
        </w:rPr>
        <w:t xml:space="preserve">6. </w:t>
      </w:r>
      <w:proofErr w:type="gramStart"/>
      <w:r w:rsidRPr="00537D4D">
        <w:rPr>
          <w:rFonts w:ascii="Times New Roman" w:hAnsi="Times New Roman" w:cs="Times New Roman"/>
        </w:rPr>
        <w:t>Уполномоченный орган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Перечень, во владение и (или) в пользование социально ориентированным некоммерческим организациям в течение указанного в таком извещении срока не подано ни одного заявления о предоставлении объекта во владение и (или) в пользование.</w:t>
      </w:r>
      <w:proofErr w:type="gramEnd"/>
    </w:p>
    <w:bookmarkEnd w:id="14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pStyle w:val="1"/>
        <w:rPr>
          <w:rFonts w:ascii="Times New Roman" w:hAnsi="Times New Roman" w:cs="Times New Roman"/>
        </w:rPr>
      </w:pPr>
      <w:bookmarkStart w:id="15" w:name="sub_403"/>
      <w:r w:rsidRPr="00537D4D">
        <w:rPr>
          <w:rFonts w:ascii="Times New Roman" w:hAnsi="Times New Roman" w:cs="Times New Roman"/>
        </w:rPr>
        <w:lastRenderedPageBreak/>
        <w:t>III. Порядок ведения Перечня</w:t>
      </w:r>
    </w:p>
    <w:bookmarkEnd w:id="15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6" w:name="sub_4037"/>
      <w:r w:rsidRPr="00537D4D">
        <w:rPr>
          <w:rFonts w:ascii="Times New Roman" w:hAnsi="Times New Roman" w:cs="Times New Roman"/>
        </w:rPr>
        <w:t>7. Ведение Перечня осуществляется на электронном носителе уполномоченными должностными лицами уполномоченного органа.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7" w:name="sub_4038"/>
      <w:bookmarkEnd w:id="16"/>
      <w:r w:rsidRPr="00537D4D">
        <w:rPr>
          <w:rFonts w:ascii="Times New Roman" w:hAnsi="Times New Roman" w:cs="Times New Roman"/>
        </w:rPr>
        <w:t>8. В Перечень вносятся следующие сведения о включенном в него объекте: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8" w:name="sub_4381"/>
      <w:bookmarkEnd w:id="17"/>
      <w:r w:rsidRPr="00537D4D">
        <w:rPr>
          <w:rFonts w:ascii="Times New Roman" w:hAnsi="Times New Roman" w:cs="Times New Roman"/>
        </w:rPr>
        <w:t>1) общая площадь объекта;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19" w:name="sub_4382"/>
      <w:bookmarkEnd w:id="18"/>
      <w:r w:rsidRPr="00537D4D">
        <w:rPr>
          <w:rFonts w:ascii="Times New Roman" w:hAnsi="Times New Roman" w:cs="Times New Roman"/>
        </w:rPr>
        <w:t>2) адрес объекта (в случае отсутствия адреса - описание местоположения объекта);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0" w:name="sub_4383"/>
      <w:bookmarkEnd w:id="19"/>
      <w:r w:rsidRPr="00537D4D">
        <w:rPr>
          <w:rFonts w:ascii="Times New Roman" w:hAnsi="Times New Roman" w:cs="Times New Roman"/>
        </w:rPr>
        <w:t>3) номер этажа, на котором расположен объект, описание местоположения этого объекта в пределах данного этажа или в пределах здания - для нежилого помещения;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1" w:name="sub_4384"/>
      <w:bookmarkEnd w:id="20"/>
      <w:r w:rsidRPr="00537D4D">
        <w:rPr>
          <w:rFonts w:ascii="Times New Roman" w:hAnsi="Times New Roman" w:cs="Times New Roman"/>
        </w:rPr>
        <w:t>4) год ввода объекта в эксплуатацию (год ввода в эксплуатацию здания, в котором расположено нежилое помещение, - для нежилого помещения);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2" w:name="sub_4385"/>
      <w:bookmarkEnd w:id="21"/>
      <w:r w:rsidRPr="00537D4D">
        <w:rPr>
          <w:rFonts w:ascii="Times New Roman" w:hAnsi="Times New Roman" w:cs="Times New Roman"/>
        </w:rPr>
        <w:t>5) сведения об ограничениях (обременениях) в отношении объекта: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3" w:name="sub_4386"/>
      <w:bookmarkEnd w:id="22"/>
      <w:r w:rsidRPr="00537D4D">
        <w:rPr>
          <w:rFonts w:ascii="Times New Roman" w:hAnsi="Times New Roman" w:cs="Times New Roman"/>
        </w:rPr>
        <w:t>а) вид ограничения (обременения);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4" w:name="sub_4387"/>
      <w:bookmarkEnd w:id="23"/>
      <w:r w:rsidRPr="00537D4D">
        <w:rPr>
          <w:rFonts w:ascii="Times New Roman" w:hAnsi="Times New Roman" w:cs="Times New Roman"/>
        </w:rPr>
        <w:t>б) содержание ограничения (обременения);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5" w:name="sub_4388"/>
      <w:bookmarkEnd w:id="24"/>
      <w:r w:rsidRPr="00537D4D">
        <w:rPr>
          <w:rFonts w:ascii="Times New Roman" w:hAnsi="Times New Roman" w:cs="Times New Roman"/>
        </w:rPr>
        <w:t>в) срок действия ограничения (обременения);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6" w:name="sub_4389"/>
      <w:bookmarkEnd w:id="25"/>
      <w:r w:rsidRPr="00537D4D">
        <w:rPr>
          <w:rFonts w:ascii="Times New Roman" w:hAnsi="Times New Roman" w:cs="Times New Roman"/>
        </w:rPr>
        <w:t>г) сведения о лицах (если имеются), в пользу которых установлено ограничение (обременение). Если таким лицом является некоммерческая организация, указывается ее полное наименование, адрес (место нахождения) постоянно действующего органа, основной государственный регистрационный номер и идентификационный номер налогоплательщика;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7" w:name="sub_43810"/>
      <w:bookmarkEnd w:id="26"/>
      <w:r w:rsidRPr="00537D4D">
        <w:rPr>
          <w:rFonts w:ascii="Times New Roman" w:hAnsi="Times New Roman" w:cs="Times New Roman"/>
        </w:rPr>
        <w:t>6) дата включения объекта в Перечень (дата принятия уполномоченным органом решения о включении объекта в Перечень).</w:t>
      </w:r>
    </w:p>
    <w:bookmarkEnd w:id="27"/>
    <w:p w:rsidR="0063086F" w:rsidRPr="00537D4D" w:rsidRDefault="0063086F" w:rsidP="0063086F">
      <w:pPr>
        <w:rPr>
          <w:rFonts w:ascii="Times New Roman" w:hAnsi="Times New Roman" w:cs="Times New Roman"/>
        </w:rPr>
      </w:pPr>
      <w:r w:rsidRPr="00537D4D">
        <w:rPr>
          <w:rFonts w:ascii="Times New Roman" w:hAnsi="Times New Roman" w:cs="Times New Roman"/>
        </w:rPr>
        <w:t>Включенные в Перечень объекты группируются по муниципальным образованиям, на территории которых они расположены.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28" w:name="sub_4039"/>
      <w:r w:rsidRPr="00537D4D">
        <w:rPr>
          <w:rFonts w:ascii="Times New Roman" w:hAnsi="Times New Roman" w:cs="Times New Roman"/>
        </w:rPr>
        <w:t xml:space="preserve">9. Сведения об объекте, указанные в </w:t>
      </w:r>
      <w:hyperlink w:anchor="sub_4038" w:history="1">
        <w:r w:rsidRPr="00537D4D">
          <w:rPr>
            <w:rStyle w:val="a3"/>
            <w:rFonts w:ascii="Times New Roman" w:hAnsi="Times New Roman" w:cs="Times New Roman"/>
          </w:rPr>
          <w:t>пункте 8</w:t>
        </w:r>
      </w:hyperlink>
      <w:r w:rsidRPr="00537D4D">
        <w:rPr>
          <w:rFonts w:ascii="Times New Roman" w:hAnsi="Times New Roman" w:cs="Times New Roman"/>
        </w:rPr>
        <w:t xml:space="preserve"> настоящих Правил, вносятся в Перечень в течение трех рабочих дней со дня принятия уполномоченным органом решения о включении этого объекта в Перечень.</w:t>
      </w:r>
    </w:p>
    <w:bookmarkEnd w:id="28"/>
    <w:p w:rsidR="0063086F" w:rsidRPr="00537D4D" w:rsidRDefault="0063086F" w:rsidP="0063086F">
      <w:pPr>
        <w:rPr>
          <w:rFonts w:ascii="Times New Roman" w:hAnsi="Times New Roman" w:cs="Times New Roman"/>
        </w:rPr>
      </w:pPr>
      <w:proofErr w:type="gramStart"/>
      <w:r w:rsidRPr="00537D4D">
        <w:rPr>
          <w:rFonts w:ascii="Times New Roman" w:hAnsi="Times New Roman" w:cs="Times New Roman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уполномоченному органу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63086F" w:rsidRPr="00537D4D" w:rsidRDefault="0063086F" w:rsidP="0063086F">
      <w:pPr>
        <w:rPr>
          <w:rFonts w:ascii="Times New Roman" w:hAnsi="Times New Roman" w:cs="Times New Roman"/>
        </w:rPr>
      </w:pPr>
      <w:r w:rsidRPr="00537D4D">
        <w:rPr>
          <w:rFonts w:ascii="Times New Roman" w:hAnsi="Times New Roman" w:cs="Times New Roman"/>
        </w:rPr>
        <w:t xml:space="preserve">Сведения об объекте, указанные в </w:t>
      </w:r>
      <w:hyperlink w:anchor="sub_4038" w:history="1">
        <w:r w:rsidRPr="00537D4D">
          <w:rPr>
            <w:rStyle w:val="a3"/>
            <w:rFonts w:ascii="Times New Roman" w:hAnsi="Times New Roman" w:cs="Times New Roman"/>
          </w:rPr>
          <w:t>пункте 8</w:t>
        </w:r>
      </w:hyperlink>
      <w:r w:rsidRPr="00537D4D">
        <w:rPr>
          <w:rFonts w:ascii="Times New Roman" w:hAnsi="Times New Roman" w:cs="Times New Roman"/>
        </w:rPr>
        <w:t xml:space="preserve"> настоящих Правил, исключаются из Перечня в течение трех рабочих дней со дня принятия уполномоченным органом решения об исключении этого объекта из Перечня.</w:t>
      </w:r>
    </w:p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pStyle w:val="1"/>
        <w:rPr>
          <w:rFonts w:ascii="Times New Roman" w:hAnsi="Times New Roman" w:cs="Times New Roman"/>
        </w:rPr>
      </w:pPr>
      <w:bookmarkStart w:id="29" w:name="sub_404"/>
      <w:r w:rsidRPr="00537D4D">
        <w:rPr>
          <w:rFonts w:ascii="Times New Roman" w:hAnsi="Times New Roman" w:cs="Times New Roman"/>
        </w:rPr>
        <w:t>IV. Порядок обязательного опубликования Перечня</w:t>
      </w:r>
    </w:p>
    <w:bookmarkEnd w:id="29"/>
    <w:p w:rsidR="0063086F" w:rsidRPr="00537D4D" w:rsidRDefault="0063086F" w:rsidP="0063086F">
      <w:pPr>
        <w:rPr>
          <w:rFonts w:ascii="Times New Roman" w:hAnsi="Times New Roman" w:cs="Times New Roman"/>
        </w:rPr>
      </w:pPr>
    </w:p>
    <w:p w:rsidR="0063086F" w:rsidRPr="00537D4D" w:rsidRDefault="0063086F" w:rsidP="0063086F">
      <w:pPr>
        <w:rPr>
          <w:rFonts w:ascii="Times New Roman" w:hAnsi="Times New Roman" w:cs="Times New Roman"/>
        </w:rPr>
      </w:pPr>
      <w:bookmarkStart w:id="30" w:name="sub_410"/>
      <w:r w:rsidRPr="00537D4D">
        <w:rPr>
          <w:rFonts w:ascii="Times New Roman" w:hAnsi="Times New Roman" w:cs="Times New Roman"/>
        </w:rPr>
        <w:t>10. Перечень публикуется на официальном сайте уполномоченного органа в информационно-телекоммуникационной сети "Интернет" и обновляется уполномоченным органом не реже одного раза в месяц.</w:t>
      </w:r>
    </w:p>
    <w:bookmarkEnd w:id="30"/>
    <w:p w:rsidR="00B2751C" w:rsidRPr="00537D4D" w:rsidRDefault="00B2751C">
      <w:pPr>
        <w:rPr>
          <w:rFonts w:ascii="Times New Roman" w:hAnsi="Times New Roman" w:cs="Times New Roman"/>
        </w:rPr>
      </w:pPr>
    </w:p>
    <w:sectPr w:rsidR="00B2751C" w:rsidRPr="00537D4D" w:rsidSect="00B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86F"/>
    <w:rsid w:val="0007092F"/>
    <w:rsid w:val="0030278C"/>
    <w:rsid w:val="00440D6C"/>
    <w:rsid w:val="00522042"/>
    <w:rsid w:val="00537D4D"/>
    <w:rsid w:val="00550DE7"/>
    <w:rsid w:val="005F2C9E"/>
    <w:rsid w:val="0063086F"/>
    <w:rsid w:val="006E7697"/>
    <w:rsid w:val="0073406B"/>
    <w:rsid w:val="00881B3B"/>
    <w:rsid w:val="00B2751C"/>
    <w:rsid w:val="00F50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6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86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86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3086F"/>
    <w:rPr>
      <w:color w:val="106BBE"/>
    </w:rPr>
  </w:style>
  <w:style w:type="character" w:customStyle="1" w:styleId="a4">
    <w:name w:val="Цветовое выделение"/>
    <w:uiPriority w:val="99"/>
    <w:rsid w:val="00881B3B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881B3B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81B3B"/>
    <w:pPr>
      <w:ind w:firstLine="0"/>
      <w:jc w:val="left"/>
    </w:pPr>
  </w:style>
  <w:style w:type="paragraph" w:customStyle="1" w:styleId="p1">
    <w:name w:val="p1"/>
    <w:basedOn w:val="a"/>
    <w:rsid w:val="00881B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p2">
    <w:name w:val="p2"/>
    <w:basedOn w:val="a"/>
    <w:rsid w:val="00881B3B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p5">
    <w:name w:val="p5"/>
    <w:basedOn w:val="a"/>
    <w:rsid w:val="00881B3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090001&amp;sub=9239" TargetMode="External"/><Relationship Id="rId5" Type="http://schemas.openxmlformats.org/officeDocument/2006/relationships/hyperlink" Target="http://internet.garant.ru/document?id=7140007&amp;sub=0" TargetMode="External"/><Relationship Id="rId4" Type="http://schemas.openxmlformats.org/officeDocument/2006/relationships/hyperlink" Target="http://internet.garant.ru/document?id=702534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9</cp:revision>
  <dcterms:created xsi:type="dcterms:W3CDTF">2019-12-20T08:49:00Z</dcterms:created>
  <dcterms:modified xsi:type="dcterms:W3CDTF">2020-01-10T07:25:00Z</dcterms:modified>
</cp:coreProperties>
</file>