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A69" w:rsidRPr="001079D8" w:rsidRDefault="00D04A69" w:rsidP="00361B54">
      <w:pPr>
        <w:pStyle w:val="a6"/>
        <w:jc w:val="right"/>
      </w:pPr>
      <w:r w:rsidRPr="001079D8">
        <w:t>Приложение № 1</w:t>
      </w:r>
    </w:p>
    <w:p w:rsidR="00361B54" w:rsidRDefault="00D04A69" w:rsidP="00361B54">
      <w:pPr>
        <w:pStyle w:val="a6"/>
        <w:jc w:val="right"/>
        <w:rPr>
          <w:szCs w:val="24"/>
        </w:rPr>
      </w:pPr>
      <w:r w:rsidRPr="001079D8">
        <w:t xml:space="preserve">к </w:t>
      </w:r>
      <w:r w:rsidR="00361B54" w:rsidRPr="00E25449">
        <w:rPr>
          <w:szCs w:val="24"/>
        </w:rPr>
        <w:t>Муниципальн</w:t>
      </w:r>
      <w:r w:rsidR="00361B54">
        <w:rPr>
          <w:szCs w:val="24"/>
        </w:rPr>
        <w:t>ой</w:t>
      </w:r>
      <w:r w:rsidR="00361B54" w:rsidRPr="00E25449">
        <w:rPr>
          <w:szCs w:val="24"/>
        </w:rPr>
        <w:t xml:space="preserve"> программ</w:t>
      </w:r>
      <w:r w:rsidR="00361B54">
        <w:rPr>
          <w:szCs w:val="24"/>
        </w:rPr>
        <w:t>е</w:t>
      </w:r>
    </w:p>
    <w:p w:rsidR="00361B54" w:rsidRDefault="00361B54" w:rsidP="00361B54">
      <w:pPr>
        <w:pStyle w:val="a6"/>
        <w:jc w:val="right"/>
        <w:rPr>
          <w:szCs w:val="24"/>
        </w:rPr>
      </w:pPr>
      <w:r>
        <w:rPr>
          <w:szCs w:val="24"/>
        </w:rPr>
        <w:t>Убинского</w:t>
      </w:r>
      <w:r w:rsidRPr="00E25449">
        <w:rPr>
          <w:szCs w:val="24"/>
        </w:rPr>
        <w:t xml:space="preserve">  района  Новосибирской  области</w:t>
      </w:r>
    </w:p>
    <w:p w:rsidR="00361B54" w:rsidRDefault="00361B54" w:rsidP="00361B54">
      <w:pPr>
        <w:pStyle w:val="a6"/>
        <w:jc w:val="right"/>
        <w:rPr>
          <w:szCs w:val="24"/>
        </w:rPr>
      </w:pPr>
      <w:r w:rsidRPr="00E25449">
        <w:rPr>
          <w:szCs w:val="24"/>
        </w:rPr>
        <w:t xml:space="preserve"> «Развитие жилищно-коммунального хозяйства</w:t>
      </w:r>
    </w:p>
    <w:p w:rsidR="00361B54" w:rsidRDefault="00361B54" w:rsidP="00361B54">
      <w:pPr>
        <w:pStyle w:val="a6"/>
        <w:jc w:val="right"/>
        <w:rPr>
          <w:szCs w:val="24"/>
        </w:rPr>
      </w:pPr>
      <w:r>
        <w:rPr>
          <w:szCs w:val="24"/>
        </w:rPr>
        <w:t>Убинского</w:t>
      </w:r>
      <w:r w:rsidRPr="00E25449">
        <w:rPr>
          <w:szCs w:val="24"/>
        </w:rPr>
        <w:t xml:space="preserve"> района  Новосибирской  области</w:t>
      </w:r>
    </w:p>
    <w:p w:rsidR="00D04A69" w:rsidRPr="001079D8" w:rsidRDefault="00361B54" w:rsidP="00361B54">
      <w:pPr>
        <w:pStyle w:val="a6"/>
        <w:jc w:val="right"/>
        <w:rPr>
          <w:szCs w:val="24"/>
        </w:rPr>
      </w:pPr>
      <w:r w:rsidRPr="00E25449">
        <w:rPr>
          <w:szCs w:val="24"/>
        </w:rPr>
        <w:t xml:space="preserve"> </w:t>
      </w:r>
      <w:r>
        <w:rPr>
          <w:szCs w:val="24"/>
        </w:rPr>
        <w:t>на 2025</w:t>
      </w:r>
      <w:r w:rsidRPr="00E25449">
        <w:rPr>
          <w:szCs w:val="24"/>
        </w:rPr>
        <w:t xml:space="preserve"> - 202</w:t>
      </w:r>
      <w:r>
        <w:rPr>
          <w:szCs w:val="24"/>
        </w:rPr>
        <w:t>7</w:t>
      </w:r>
      <w:r w:rsidRPr="00E25449">
        <w:rPr>
          <w:szCs w:val="24"/>
        </w:rPr>
        <w:t xml:space="preserve"> год</w:t>
      </w:r>
      <w:r>
        <w:rPr>
          <w:szCs w:val="24"/>
        </w:rPr>
        <w:t>ы</w:t>
      </w:r>
      <w:r w:rsidR="00D04A69" w:rsidRPr="001079D8">
        <w:rPr>
          <w:szCs w:val="24"/>
        </w:rPr>
        <w:t xml:space="preserve"> </w:t>
      </w:r>
    </w:p>
    <w:p w:rsidR="00D04A69" w:rsidRPr="007967DE" w:rsidRDefault="00D04A69" w:rsidP="00D04A69">
      <w:pPr>
        <w:widowControl w:val="0"/>
        <w:autoSpaceDE w:val="0"/>
        <w:autoSpaceDN w:val="0"/>
        <w:adjustRightInd w:val="0"/>
        <w:jc w:val="center"/>
        <w:rPr>
          <w:b/>
          <w:color w:val="FF0000"/>
        </w:rPr>
      </w:pPr>
    </w:p>
    <w:p w:rsidR="00D04A69" w:rsidRPr="007967DE" w:rsidRDefault="00D04A69" w:rsidP="00D04A69">
      <w:pPr>
        <w:widowControl w:val="0"/>
        <w:autoSpaceDE w:val="0"/>
        <w:autoSpaceDN w:val="0"/>
        <w:adjustRightInd w:val="0"/>
        <w:jc w:val="center"/>
        <w:rPr>
          <w:color w:val="FF0000"/>
          <w:sz w:val="28"/>
          <w:szCs w:val="28"/>
        </w:rPr>
      </w:pP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079D8">
        <w:rPr>
          <w:sz w:val="28"/>
          <w:szCs w:val="28"/>
        </w:rPr>
        <w:t>ЦЕЛИ, ЗАДАЧИ И ЦЕЛЕВЫЕ ИНДИКАТОРЫ</w:t>
      </w:r>
    </w:p>
    <w:p w:rsidR="00361B54" w:rsidRPr="00361B54" w:rsidRDefault="00361B54" w:rsidP="00361B54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Pr="00361B54">
        <w:rPr>
          <w:sz w:val="28"/>
          <w:szCs w:val="28"/>
        </w:rPr>
        <w:t>униципальной программы Убинского  района  Новосибирской  области</w:t>
      </w:r>
    </w:p>
    <w:p w:rsidR="00361B54" w:rsidRPr="00361B54" w:rsidRDefault="00361B54" w:rsidP="00361B54">
      <w:pPr>
        <w:pStyle w:val="a6"/>
        <w:jc w:val="center"/>
        <w:rPr>
          <w:sz w:val="28"/>
          <w:szCs w:val="28"/>
        </w:rPr>
      </w:pPr>
      <w:r w:rsidRPr="00361B54">
        <w:rPr>
          <w:sz w:val="28"/>
          <w:szCs w:val="28"/>
        </w:rPr>
        <w:t>«Развитие жилищно-коммунального хозяйства Убинского района  Новосибирской  области</w:t>
      </w:r>
    </w:p>
    <w:p w:rsidR="00D04A69" w:rsidRPr="00361B54" w:rsidRDefault="00361B54" w:rsidP="00361B54">
      <w:pPr>
        <w:pStyle w:val="a6"/>
        <w:jc w:val="center"/>
        <w:rPr>
          <w:sz w:val="28"/>
          <w:szCs w:val="28"/>
        </w:rPr>
      </w:pPr>
      <w:r w:rsidRPr="00361B54">
        <w:rPr>
          <w:sz w:val="28"/>
          <w:szCs w:val="28"/>
        </w:rPr>
        <w:t>на 2025 - 2027 годы</w:t>
      </w:r>
      <w:r w:rsidR="00D04A69" w:rsidRPr="00361B54">
        <w:rPr>
          <w:sz w:val="28"/>
          <w:szCs w:val="28"/>
        </w:rPr>
        <w:t>»</w:t>
      </w: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38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80"/>
        <w:gridCol w:w="3666"/>
        <w:gridCol w:w="851"/>
        <w:gridCol w:w="1275"/>
        <w:gridCol w:w="1276"/>
        <w:gridCol w:w="1134"/>
        <w:gridCol w:w="2410"/>
      </w:tblGrid>
      <w:tr w:rsidR="00D04A69" w:rsidRPr="001079D8" w:rsidTr="000E11DC">
        <w:trPr>
          <w:cantSplit/>
          <w:trHeight w:val="600"/>
        </w:trPr>
        <w:tc>
          <w:tcPr>
            <w:tcW w:w="3280" w:type="dxa"/>
            <w:vMerge w:val="restart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left="-108" w:right="-150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3666" w:type="dxa"/>
            <w:vMerge w:val="restart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-150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Наименование целевого индикатора</w:t>
            </w:r>
          </w:p>
        </w:tc>
        <w:tc>
          <w:tcPr>
            <w:tcW w:w="851" w:type="dxa"/>
            <w:vMerge w:val="restart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Единица измерения</w:t>
            </w:r>
          </w:p>
        </w:tc>
        <w:tc>
          <w:tcPr>
            <w:tcW w:w="3685" w:type="dxa"/>
            <w:gridSpan w:val="3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-150" w:hanging="119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 xml:space="preserve">Значение целевого индикатора </w:t>
            </w:r>
          </w:p>
        </w:tc>
        <w:tc>
          <w:tcPr>
            <w:tcW w:w="2410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-150" w:hanging="119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Примечание</w:t>
            </w:r>
          </w:p>
        </w:tc>
      </w:tr>
      <w:tr w:rsidR="00D04A69" w:rsidRPr="001079D8" w:rsidTr="000E11DC">
        <w:trPr>
          <w:cantSplit/>
          <w:trHeight w:val="245"/>
        </w:trPr>
        <w:tc>
          <w:tcPr>
            <w:tcW w:w="3280" w:type="dxa"/>
            <w:vMerge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-150"/>
              <w:jc w:val="center"/>
              <w:rPr>
                <w:szCs w:val="24"/>
              </w:rPr>
            </w:pPr>
          </w:p>
        </w:tc>
        <w:tc>
          <w:tcPr>
            <w:tcW w:w="3666" w:type="dxa"/>
            <w:vMerge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-150"/>
              <w:jc w:val="center"/>
              <w:rPr>
                <w:szCs w:val="24"/>
              </w:rPr>
            </w:pPr>
          </w:p>
        </w:tc>
        <w:tc>
          <w:tcPr>
            <w:tcW w:w="851" w:type="dxa"/>
            <w:vMerge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-150"/>
              <w:jc w:val="center"/>
              <w:rPr>
                <w:szCs w:val="24"/>
              </w:rPr>
            </w:pPr>
          </w:p>
        </w:tc>
        <w:tc>
          <w:tcPr>
            <w:tcW w:w="1275" w:type="dxa"/>
          </w:tcPr>
          <w:p w:rsidR="00D04A69" w:rsidRPr="001079D8" w:rsidRDefault="00361B54" w:rsidP="008867EB">
            <w:pPr>
              <w:widowControl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2025</w:t>
            </w:r>
            <w:r w:rsidR="00D04A69" w:rsidRPr="001079D8">
              <w:rPr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:rsidR="00D04A69" w:rsidRPr="001079D8" w:rsidRDefault="00361B54" w:rsidP="008867EB">
            <w:pPr>
              <w:widowControl w:val="0"/>
              <w:autoSpaceDE w:val="0"/>
              <w:autoSpaceDN w:val="0"/>
              <w:adjustRightInd w:val="0"/>
              <w:ind w:right="-39"/>
              <w:jc w:val="center"/>
              <w:rPr>
                <w:szCs w:val="24"/>
              </w:rPr>
            </w:pPr>
            <w:r>
              <w:rPr>
                <w:szCs w:val="24"/>
              </w:rPr>
              <w:t>2026</w:t>
            </w:r>
            <w:r w:rsidR="00D04A69" w:rsidRPr="001079D8">
              <w:rPr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:rsidR="00D04A69" w:rsidRPr="001079D8" w:rsidRDefault="00361B54" w:rsidP="008867EB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szCs w:val="24"/>
              </w:rPr>
            </w:pPr>
            <w:r>
              <w:rPr>
                <w:szCs w:val="24"/>
              </w:rPr>
              <w:t>2027</w:t>
            </w:r>
            <w:r w:rsidR="00D04A69" w:rsidRPr="001079D8">
              <w:rPr>
                <w:szCs w:val="24"/>
              </w:rPr>
              <w:t xml:space="preserve"> год</w:t>
            </w:r>
          </w:p>
        </w:tc>
        <w:tc>
          <w:tcPr>
            <w:tcW w:w="2410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-150"/>
              <w:jc w:val="center"/>
              <w:rPr>
                <w:szCs w:val="24"/>
              </w:rPr>
            </w:pPr>
          </w:p>
        </w:tc>
      </w:tr>
      <w:tr w:rsidR="00D04A69" w:rsidRPr="001079D8" w:rsidTr="008867EB">
        <w:trPr>
          <w:cantSplit/>
        </w:trPr>
        <w:tc>
          <w:tcPr>
            <w:tcW w:w="3280" w:type="dxa"/>
            <w:vMerge w:val="restart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left="-108" w:firstLine="108"/>
              <w:jc w:val="center"/>
              <w:rPr>
                <w:szCs w:val="24"/>
                <w:u w:val="single"/>
              </w:rPr>
            </w:pPr>
            <w:r w:rsidRPr="001079D8">
              <w:rPr>
                <w:szCs w:val="24"/>
                <w:u w:val="single"/>
              </w:rPr>
              <w:t>Цель Программы:</w:t>
            </w:r>
          </w:p>
          <w:p w:rsidR="00D04A69" w:rsidRPr="001079D8" w:rsidRDefault="00C57703" w:rsidP="008867EB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Cs w:val="24"/>
              </w:rPr>
            </w:pPr>
            <w:r w:rsidRPr="008C5194">
              <w:rPr>
                <w:szCs w:val="24"/>
              </w:rPr>
              <w:t xml:space="preserve">повышение уровня комфортности, безопасности </w:t>
            </w:r>
            <w:proofErr w:type="gramStart"/>
            <w:r w:rsidRPr="008C5194">
              <w:rPr>
                <w:szCs w:val="24"/>
              </w:rPr>
              <w:t xml:space="preserve">условий проживания населения </w:t>
            </w:r>
            <w:r>
              <w:rPr>
                <w:szCs w:val="24"/>
              </w:rPr>
              <w:t>Убинского  района  Новосибирской  области</w:t>
            </w:r>
            <w:proofErr w:type="gramEnd"/>
            <w:r w:rsidRPr="008C5194">
              <w:rPr>
                <w:szCs w:val="24"/>
              </w:rPr>
              <w:t xml:space="preserve"> на основе повышения надежности работы объектов </w:t>
            </w:r>
            <w:r w:rsidRPr="008C5194">
              <w:rPr>
                <w:szCs w:val="24"/>
              </w:rPr>
              <w:lastRenderedPageBreak/>
              <w:t xml:space="preserve">жилищно-коммунального комплекса </w:t>
            </w:r>
            <w:r>
              <w:rPr>
                <w:szCs w:val="24"/>
              </w:rPr>
              <w:t>Убинского  района  Новосибирской  области</w:t>
            </w:r>
          </w:p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left="-108" w:firstLine="108"/>
              <w:jc w:val="center"/>
              <w:rPr>
                <w:szCs w:val="24"/>
                <w:u w:val="single"/>
              </w:rPr>
            </w:pPr>
            <w:r w:rsidRPr="001079D8">
              <w:rPr>
                <w:szCs w:val="24"/>
                <w:u w:val="single"/>
              </w:rPr>
              <w:t>Задачи Программы:</w:t>
            </w:r>
          </w:p>
          <w:p w:rsidR="00D04A69" w:rsidRPr="001079D8" w:rsidRDefault="00D04A69" w:rsidP="008867EB">
            <w:pPr>
              <w:pStyle w:val="ConsPlusNonformat"/>
              <w:widowControl/>
              <w:tabs>
                <w:tab w:val="left" w:pos="-108"/>
              </w:tabs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79D8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57703" w:rsidRPr="00A856F3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и модернизация коммунальной инфраструктуры в сфере теплоснабжения на территории </w:t>
            </w:r>
            <w:r w:rsidR="00C57703">
              <w:rPr>
                <w:rFonts w:ascii="Times New Roman" w:hAnsi="Times New Roman" w:cs="Times New Roman"/>
                <w:sz w:val="24"/>
                <w:szCs w:val="24"/>
              </w:rPr>
              <w:t>сельских</w:t>
            </w:r>
            <w:r w:rsidR="00C57703" w:rsidRPr="00A856F3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поселений Убинского района</w:t>
            </w:r>
            <w:r w:rsidRPr="001079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04A69" w:rsidRPr="001079D8" w:rsidRDefault="00D04A69" w:rsidP="008867EB">
            <w:pPr>
              <w:pStyle w:val="ConsPlusNonformat"/>
              <w:widowControl/>
              <w:tabs>
                <w:tab w:val="left" w:pos="-108"/>
              </w:tabs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79D8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C57703" w:rsidRPr="00A856F3">
              <w:rPr>
                <w:rFonts w:ascii="Times New Roman" w:hAnsi="Times New Roman" w:cs="Times New Roman"/>
                <w:sz w:val="24"/>
                <w:szCs w:val="24"/>
              </w:rPr>
              <w:t>Развитие и модернизация коммунальной инфраструктуры в сфере водоснабжения и водоотведения на территории сельских поселений  Убинского района</w:t>
            </w:r>
            <w:r w:rsidRPr="001079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04A69" w:rsidRPr="001079D8" w:rsidRDefault="00D04A69" w:rsidP="008867EB">
            <w:pPr>
              <w:pStyle w:val="ConsPlusNonformat"/>
              <w:widowControl/>
              <w:tabs>
                <w:tab w:val="left" w:pos="-108"/>
              </w:tabs>
              <w:ind w:left="-108"/>
              <w:jc w:val="center"/>
              <w:rPr>
                <w:sz w:val="24"/>
                <w:szCs w:val="24"/>
              </w:rPr>
            </w:pPr>
            <w:r w:rsidRPr="001079D8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57703" w:rsidRPr="00A856F3">
              <w:rPr>
                <w:rFonts w:ascii="Times New Roman" w:hAnsi="Times New Roman" w:cs="Times New Roman"/>
                <w:sz w:val="24"/>
                <w:szCs w:val="24"/>
              </w:rPr>
              <w:t>Подготовка  объектов  жилищно-коммунального хозяйства к  работе  в  осенне-зимний  период</w:t>
            </w:r>
          </w:p>
        </w:tc>
        <w:tc>
          <w:tcPr>
            <w:tcW w:w="10612" w:type="dxa"/>
            <w:gridSpan w:val="6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</w:p>
        </w:tc>
      </w:tr>
      <w:tr w:rsidR="00D04A69" w:rsidRPr="00A60815" w:rsidTr="000E11DC">
        <w:trPr>
          <w:cantSplit/>
        </w:trPr>
        <w:tc>
          <w:tcPr>
            <w:tcW w:w="3280" w:type="dxa"/>
            <w:vMerge/>
            <w:vAlign w:val="center"/>
          </w:tcPr>
          <w:p w:rsidR="00D04A69" w:rsidRPr="000C75C2" w:rsidRDefault="00D04A69" w:rsidP="008867EB">
            <w:pPr>
              <w:widowControl w:val="0"/>
              <w:autoSpaceDE w:val="0"/>
              <w:autoSpaceDN w:val="0"/>
              <w:adjustRightInd w:val="0"/>
              <w:ind w:right="360"/>
              <w:jc w:val="center"/>
              <w:rPr>
                <w:color w:val="000000"/>
                <w:szCs w:val="24"/>
              </w:rPr>
            </w:pPr>
          </w:p>
        </w:tc>
        <w:tc>
          <w:tcPr>
            <w:tcW w:w="3666" w:type="dxa"/>
            <w:vAlign w:val="center"/>
          </w:tcPr>
          <w:p w:rsidR="00D04A69" w:rsidRPr="00EE3832" w:rsidRDefault="00D04A69" w:rsidP="00361B54">
            <w:pPr>
              <w:widowControl w:val="0"/>
              <w:tabs>
                <w:tab w:val="left" w:pos="3416"/>
              </w:tabs>
              <w:autoSpaceDE w:val="0"/>
              <w:autoSpaceDN w:val="0"/>
              <w:adjustRightInd w:val="0"/>
              <w:ind w:right="34"/>
              <w:jc w:val="both"/>
              <w:rPr>
                <w:color w:val="000000"/>
                <w:szCs w:val="24"/>
              </w:rPr>
            </w:pPr>
            <w:r w:rsidRPr="00EE3832">
              <w:rPr>
                <w:szCs w:val="24"/>
              </w:rPr>
              <w:t xml:space="preserve">Количество объектов систем водоснабжения, построенных (введенных в эксплуатацию) и реконструируемых на территориях населенных пунктов </w:t>
            </w:r>
            <w:r w:rsidR="00361B54">
              <w:rPr>
                <w:szCs w:val="24"/>
              </w:rPr>
              <w:t>Убинского</w:t>
            </w:r>
            <w:r w:rsidRPr="00ED1279">
              <w:rPr>
                <w:szCs w:val="24"/>
              </w:rPr>
              <w:t xml:space="preserve"> района Новосибирской области</w:t>
            </w:r>
          </w:p>
        </w:tc>
        <w:tc>
          <w:tcPr>
            <w:tcW w:w="851" w:type="dxa"/>
            <w:vAlign w:val="center"/>
          </w:tcPr>
          <w:p w:rsidR="00D04A69" w:rsidRPr="000C75C2" w:rsidRDefault="00D04A69" w:rsidP="008867EB">
            <w:pPr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275" w:type="dxa"/>
            <w:vAlign w:val="center"/>
          </w:tcPr>
          <w:p w:rsidR="00D04A69" w:rsidRPr="00181FF5" w:rsidRDefault="00361B54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D04A69" w:rsidRPr="00181FF5" w:rsidRDefault="00AC4CEF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D04A69" w:rsidRPr="00181FF5" w:rsidRDefault="00D04A69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D04A69" w:rsidRPr="000C75C2" w:rsidRDefault="00D04A69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</w:p>
        </w:tc>
      </w:tr>
      <w:tr w:rsidR="00D04A69" w:rsidRPr="00A60815" w:rsidTr="000E11DC">
        <w:trPr>
          <w:cantSplit/>
        </w:trPr>
        <w:tc>
          <w:tcPr>
            <w:tcW w:w="3280" w:type="dxa"/>
            <w:vMerge/>
            <w:vAlign w:val="center"/>
          </w:tcPr>
          <w:p w:rsidR="00D04A69" w:rsidRPr="000C75C2" w:rsidRDefault="00D04A69" w:rsidP="008867EB">
            <w:pPr>
              <w:widowControl w:val="0"/>
              <w:autoSpaceDE w:val="0"/>
              <w:autoSpaceDN w:val="0"/>
              <w:adjustRightInd w:val="0"/>
              <w:ind w:right="360"/>
              <w:jc w:val="center"/>
              <w:rPr>
                <w:color w:val="000000"/>
                <w:szCs w:val="24"/>
              </w:rPr>
            </w:pPr>
          </w:p>
        </w:tc>
        <w:tc>
          <w:tcPr>
            <w:tcW w:w="3666" w:type="dxa"/>
            <w:vAlign w:val="center"/>
          </w:tcPr>
          <w:p w:rsidR="00D04A69" w:rsidRPr="00EE3832" w:rsidRDefault="00D04A69" w:rsidP="008867EB">
            <w:pPr>
              <w:widowControl w:val="0"/>
              <w:tabs>
                <w:tab w:val="left" w:pos="3450"/>
              </w:tabs>
              <w:autoSpaceDE w:val="0"/>
              <w:autoSpaceDN w:val="0"/>
              <w:adjustRightInd w:val="0"/>
              <w:ind w:right="34"/>
              <w:jc w:val="both"/>
              <w:rPr>
                <w:szCs w:val="24"/>
              </w:rPr>
            </w:pPr>
            <w:r>
              <w:rPr>
                <w:szCs w:val="24"/>
              </w:rPr>
              <w:t>Количество разработанной проектно-сметной документации объектов капитального строительства, с положительным заключением государственной экспертизы проектно-сметной документации</w:t>
            </w:r>
          </w:p>
        </w:tc>
        <w:tc>
          <w:tcPr>
            <w:tcW w:w="851" w:type="dxa"/>
            <w:vAlign w:val="center"/>
          </w:tcPr>
          <w:p w:rsidR="00D04A69" w:rsidRDefault="00D04A69" w:rsidP="008867EB">
            <w:pPr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Ед.</w:t>
            </w:r>
          </w:p>
        </w:tc>
        <w:tc>
          <w:tcPr>
            <w:tcW w:w="1275" w:type="dxa"/>
            <w:vAlign w:val="center"/>
          </w:tcPr>
          <w:p w:rsidR="00D04A69" w:rsidRPr="00181FF5" w:rsidRDefault="00AC4CEF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D04A69" w:rsidRPr="00181FF5" w:rsidRDefault="00AC4CEF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D04A69" w:rsidRPr="00181FF5" w:rsidRDefault="00AC4CEF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D04A69" w:rsidRPr="000C75C2" w:rsidRDefault="00D04A69" w:rsidP="008867EB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szCs w:val="24"/>
              </w:rPr>
            </w:pPr>
          </w:p>
        </w:tc>
      </w:tr>
      <w:tr w:rsidR="00D04A69" w:rsidRPr="00A60815" w:rsidTr="000E11DC">
        <w:trPr>
          <w:cantSplit/>
        </w:trPr>
        <w:tc>
          <w:tcPr>
            <w:tcW w:w="3280" w:type="dxa"/>
            <w:vMerge/>
          </w:tcPr>
          <w:p w:rsidR="00D04A69" w:rsidRPr="000C75C2" w:rsidRDefault="00D04A69" w:rsidP="008867EB">
            <w:pPr>
              <w:widowControl w:val="0"/>
              <w:autoSpaceDE w:val="0"/>
              <w:autoSpaceDN w:val="0"/>
              <w:adjustRightInd w:val="0"/>
              <w:ind w:right="360"/>
              <w:rPr>
                <w:szCs w:val="24"/>
              </w:rPr>
            </w:pPr>
          </w:p>
        </w:tc>
        <w:tc>
          <w:tcPr>
            <w:tcW w:w="3666" w:type="dxa"/>
          </w:tcPr>
          <w:p w:rsidR="00D04A69" w:rsidRPr="001079D8" w:rsidRDefault="00D04A69" w:rsidP="00361B54">
            <w:pPr>
              <w:rPr>
                <w:szCs w:val="24"/>
              </w:rPr>
            </w:pPr>
            <w:r w:rsidRPr="001079D8">
              <w:rPr>
                <w:szCs w:val="24"/>
              </w:rPr>
              <w:t xml:space="preserve">Количество муниципальных </w:t>
            </w:r>
            <w:r w:rsidR="00361B54">
              <w:rPr>
                <w:szCs w:val="24"/>
              </w:rPr>
              <w:t>котельных</w:t>
            </w:r>
            <w:r w:rsidRPr="001079D8">
              <w:rPr>
                <w:szCs w:val="24"/>
              </w:rPr>
              <w:t xml:space="preserve"> </w:t>
            </w:r>
            <w:r w:rsidR="00361B54">
              <w:rPr>
                <w:szCs w:val="24"/>
              </w:rPr>
              <w:t>Убинского</w:t>
            </w:r>
            <w:r w:rsidRPr="001079D8">
              <w:rPr>
                <w:szCs w:val="24"/>
              </w:rPr>
              <w:t xml:space="preserve"> района Новосибирской области</w:t>
            </w:r>
            <w:r w:rsidR="00C57703">
              <w:rPr>
                <w:szCs w:val="24"/>
              </w:rPr>
              <w:t>,</w:t>
            </w:r>
            <w:r w:rsidRPr="001079D8">
              <w:rPr>
                <w:szCs w:val="24"/>
              </w:rPr>
              <w:t xml:space="preserve"> </w:t>
            </w:r>
            <w:r w:rsidR="00361B54">
              <w:rPr>
                <w:szCs w:val="24"/>
              </w:rPr>
              <w:t xml:space="preserve">подготовленных </w:t>
            </w:r>
            <w:r w:rsidRPr="001079D8">
              <w:rPr>
                <w:szCs w:val="24"/>
              </w:rPr>
              <w:t>к отопительному сезону</w:t>
            </w:r>
          </w:p>
        </w:tc>
        <w:tc>
          <w:tcPr>
            <w:tcW w:w="851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Ед.</w:t>
            </w:r>
          </w:p>
        </w:tc>
        <w:tc>
          <w:tcPr>
            <w:tcW w:w="1275" w:type="dxa"/>
            <w:vAlign w:val="center"/>
          </w:tcPr>
          <w:p w:rsidR="00D04A69" w:rsidRPr="001079D8" w:rsidRDefault="00361B54" w:rsidP="008867EB">
            <w:pPr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26</w:t>
            </w:r>
          </w:p>
        </w:tc>
        <w:tc>
          <w:tcPr>
            <w:tcW w:w="1276" w:type="dxa"/>
            <w:vAlign w:val="center"/>
          </w:tcPr>
          <w:p w:rsidR="00D04A69" w:rsidRPr="001079D8" w:rsidRDefault="00361B54" w:rsidP="008867EB">
            <w:pPr>
              <w:ind w:right="34"/>
              <w:jc w:val="center"/>
              <w:rPr>
                <w:szCs w:val="24"/>
              </w:rPr>
            </w:pPr>
            <w:r>
              <w:rPr>
                <w:szCs w:val="24"/>
              </w:rPr>
              <w:t>26</w:t>
            </w:r>
          </w:p>
        </w:tc>
        <w:tc>
          <w:tcPr>
            <w:tcW w:w="1134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  <w:p w:rsidR="00D04A69" w:rsidRPr="001079D8" w:rsidRDefault="00361B54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26</w:t>
            </w:r>
          </w:p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ежегодно,</w:t>
            </w:r>
          </w:p>
          <w:p w:rsidR="00D04A69" w:rsidRPr="001079D8" w:rsidRDefault="00D04A69" w:rsidP="008867EB">
            <w:pPr>
              <w:rPr>
                <w:szCs w:val="24"/>
              </w:rPr>
            </w:pPr>
            <w:r w:rsidRPr="001079D8">
              <w:rPr>
                <w:szCs w:val="24"/>
              </w:rPr>
              <w:t xml:space="preserve">требования по готовности к отопительному периоду для муниципальных образований утверждены </w:t>
            </w:r>
            <w:hyperlink r:id="rId7" w:history="1">
              <w:r w:rsidRPr="001079D8">
                <w:rPr>
                  <w:szCs w:val="24"/>
                </w:rPr>
                <w:t>приказом</w:t>
              </w:r>
            </w:hyperlink>
            <w:r w:rsidRPr="001079D8">
              <w:rPr>
                <w:szCs w:val="24"/>
              </w:rPr>
              <w:t xml:space="preserve"> Минэнерго России от 12.03.2013 N 103 "Об утверждении Правил оценки готовности к отопительному периоду"</w:t>
            </w:r>
          </w:p>
        </w:tc>
      </w:tr>
      <w:tr w:rsidR="00D04A69" w:rsidRPr="00A60815" w:rsidTr="000E11DC">
        <w:trPr>
          <w:cantSplit/>
        </w:trPr>
        <w:tc>
          <w:tcPr>
            <w:tcW w:w="3280" w:type="dxa"/>
            <w:vMerge/>
          </w:tcPr>
          <w:p w:rsidR="00D04A69" w:rsidRPr="000C75C2" w:rsidRDefault="00D04A69" w:rsidP="008867EB">
            <w:pPr>
              <w:widowControl w:val="0"/>
              <w:autoSpaceDE w:val="0"/>
              <w:autoSpaceDN w:val="0"/>
              <w:adjustRightInd w:val="0"/>
              <w:ind w:right="360"/>
              <w:rPr>
                <w:szCs w:val="24"/>
              </w:rPr>
            </w:pPr>
          </w:p>
        </w:tc>
        <w:tc>
          <w:tcPr>
            <w:tcW w:w="3666" w:type="dxa"/>
          </w:tcPr>
          <w:p w:rsidR="00D04A69" w:rsidRPr="001079D8" w:rsidRDefault="00D04A69" w:rsidP="008867EB">
            <w:pPr>
              <w:rPr>
                <w:szCs w:val="24"/>
              </w:rPr>
            </w:pPr>
            <w:r w:rsidRPr="001079D8">
              <w:rPr>
                <w:szCs w:val="24"/>
              </w:rPr>
              <w:t>Число аварий в системах централизованного водоснабжения продолжительностью более 8 часов</w:t>
            </w:r>
          </w:p>
        </w:tc>
        <w:tc>
          <w:tcPr>
            <w:tcW w:w="851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Ед.</w:t>
            </w:r>
          </w:p>
        </w:tc>
        <w:tc>
          <w:tcPr>
            <w:tcW w:w="1275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0</w:t>
            </w:r>
          </w:p>
          <w:p w:rsidR="00D04A69" w:rsidRPr="001079D8" w:rsidRDefault="00D04A69" w:rsidP="008867EB">
            <w:pPr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jc w:val="center"/>
              <w:rPr>
                <w:szCs w:val="24"/>
              </w:rPr>
            </w:pPr>
          </w:p>
          <w:p w:rsidR="00D04A69" w:rsidRPr="001079D8" w:rsidRDefault="00D04A69" w:rsidP="008867EB">
            <w:pPr>
              <w:jc w:val="center"/>
              <w:rPr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D04A69" w:rsidRPr="001079D8" w:rsidRDefault="00D04A69" w:rsidP="008867EB">
            <w:pPr>
              <w:rPr>
                <w:szCs w:val="24"/>
              </w:rPr>
            </w:pPr>
            <w:r w:rsidRPr="001079D8">
              <w:rPr>
                <w:szCs w:val="24"/>
              </w:rPr>
              <w:t>ежегодно, аварией в системе водоснабжения населения питьевой водой является полное или частичное прекращение водоснабжения населенного пункта или отдельного его района, многоквартирного жилого дома продолжительностью более 8 часов</w:t>
            </w:r>
          </w:p>
        </w:tc>
      </w:tr>
      <w:tr w:rsidR="00D04A69" w:rsidRPr="00A60815" w:rsidTr="000E11DC">
        <w:trPr>
          <w:cantSplit/>
        </w:trPr>
        <w:tc>
          <w:tcPr>
            <w:tcW w:w="3280" w:type="dxa"/>
            <w:vMerge/>
          </w:tcPr>
          <w:p w:rsidR="00D04A69" w:rsidRPr="000C75C2" w:rsidRDefault="00D04A69" w:rsidP="008867EB">
            <w:pPr>
              <w:widowControl w:val="0"/>
              <w:autoSpaceDE w:val="0"/>
              <w:autoSpaceDN w:val="0"/>
              <w:adjustRightInd w:val="0"/>
              <w:ind w:right="360"/>
              <w:rPr>
                <w:szCs w:val="24"/>
              </w:rPr>
            </w:pPr>
          </w:p>
        </w:tc>
        <w:tc>
          <w:tcPr>
            <w:tcW w:w="3666" w:type="dxa"/>
          </w:tcPr>
          <w:p w:rsidR="00D04A69" w:rsidRPr="001079D8" w:rsidRDefault="00D04A69" w:rsidP="008867EB">
            <w:pPr>
              <w:rPr>
                <w:szCs w:val="24"/>
              </w:rPr>
            </w:pPr>
            <w:r w:rsidRPr="001079D8">
              <w:rPr>
                <w:szCs w:val="24"/>
              </w:rPr>
              <w:t>Число аварий на источниках теплоснабжения и тепловых сетях продолжительностью более 8 часов</w:t>
            </w:r>
          </w:p>
        </w:tc>
        <w:tc>
          <w:tcPr>
            <w:tcW w:w="851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Ед.</w:t>
            </w:r>
          </w:p>
        </w:tc>
        <w:tc>
          <w:tcPr>
            <w:tcW w:w="1275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:rsidR="00D04A69" w:rsidRPr="001079D8" w:rsidRDefault="00D04A69" w:rsidP="008867EB">
            <w:pPr>
              <w:ind w:right="34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0</w:t>
            </w:r>
          </w:p>
        </w:tc>
        <w:tc>
          <w:tcPr>
            <w:tcW w:w="2410" w:type="dxa"/>
            <w:vAlign w:val="center"/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ежегодно,</w:t>
            </w:r>
          </w:p>
          <w:p w:rsidR="00D04A69" w:rsidRPr="001079D8" w:rsidRDefault="00D04A69" w:rsidP="008867EB">
            <w:pPr>
              <w:rPr>
                <w:szCs w:val="24"/>
              </w:rPr>
            </w:pPr>
            <w:r w:rsidRPr="001079D8">
              <w:rPr>
                <w:szCs w:val="24"/>
              </w:rPr>
              <w:t>аварией считается отказ элементов систем, сетей и источников теплоснабжения, повлекший прекращение подачи тепловой энергии потребителям и абонентам на отопление и горячее водоснабжение на период более 8 часов</w:t>
            </w:r>
          </w:p>
        </w:tc>
      </w:tr>
      <w:tr w:rsidR="00D04A69" w:rsidRPr="00A60815" w:rsidTr="008867EB">
        <w:trPr>
          <w:cantSplit/>
        </w:trPr>
        <w:tc>
          <w:tcPr>
            <w:tcW w:w="3280" w:type="dxa"/>
            <w:vMerge/>
          </w:tcPr>
          <w:p w:rsidR="00D04A69" w:rsidRPr="000C75C2" w:rsidRDefault="00D04A69" w:rsidP="008867EB">
            <w:pPr>
              <w:jc w:val="center"/>
              <w:rPr>
                <w:color w:val="000000"/>
                <w:szCs w:val="24"/>
              </w:rPr>
            </w:pPr>
          </w:p>
        </w:tc>
        <w:tc>
          <w:tcPr>
            <w:tcW w:w="10612" w:type="dxa"/>
            <w:gridSpan w:val="6"/>
          </w:tcPr>
          <w:p w:rsidR="00D04A69" w:rsidRPr="000C75C2" w:rsidRDefault="00D04A69" w:rsidP="008867EB">
            <w:pPr>
              <w:jc w:val="center"/>
              <w:rPr>
                <w:color w:val="000000"/>
                <w:szCs w:val="24"/>
              </w:rPr>
            </w:pPr>
          </w:p>
        </w:tc>
      </w:tr>
    </w:tbl>
    <w:p w:rsidR="00D04A69" w:rsidRPr="005E5089" w:rsidRDefault="00D04A69" w:rsidP="00D04A69">
      <w:pPr>
        <w:widowControl w:val="0"/>
        <w:autoSpaceDE w:val="0"/>
        <w:autoSpaceDN w:val="0"/>
        <w:adjustRightInd w:val="0"/>
        <w:rPr>
          <w:szCs w:val="24"/>
        </w:rPr>
      </w:pPr>
    </w:p>
    <w:p w:rsidR="00361B54" w:rsidRDefault="00361B54">
      <w:pPr>
        <w:rPr>
          <w:szCs w:val="18"/>
        </w:rPr>
      </w:pPr>
      <w:r>
        <w:rPr>
          <w:szCs w:val="18"/>
        </w:rPr>
        <w:lastRenderedPageBreak/>
        <w:br w:type="page"/>
      </w:r>
    </w:p>
    <w:p w:rsidR="000E11DC" w:rsidRPr="001079D8" w:rsidRDefault="000E11DC" w:rsidP="000E11DC">
      <w:pPr>
        <w:pStyle w:val="a6"/>
        <w:jc w:val="right"/>
      </w:pPr>
      <w:r>
        <w:lastRenderedPageBreak/>
        <w:t>Приложение № 2</w:t>
      </w:r>
    </w:p>
    <w:p w:rsidR="00361B54" w:rsidRDefault="00361B54" w:rsidP="00361B54">
      <w:pPr>
        <w:pStyle w:val="a6"/>
        <w:jc w:val="right"/>
        <w:rPr>
          <w:szCs w:val="24"/>
        </w:rPr>
      </w:pPr>
      <w:r w:rsidRPr="001079D8">
        <w:t xml:space="preserve">к </w:t>
      </w:r>
      <w:r w:rsidRPr="00E25449">
        <w:rPr>
          <w:szCs w:val="24"/>
        </w:rPr>
        <w:t>Муниципальн</w:t>
      </w:r>
      <w:r>
        <w:rPr>
          <w:szCs w:val="24"/>
        </w:rPr>
        <w:t>ой</w:t>
      </w:r>
      <w:r w:rsidRPr="00E25449">
        <w:rPr>
          <w:szCs w:val="24"/>
        </w:rPr>
        <w:t xml:space="preserve"> программ</w:t>
      </w:r>
      <w:r>
        <w:rPr>
          <w:szCs w:val="24"/>
        </w:rPr>
        <w:t>е</w:t>
      </w:r>
    </w:p>
    <w:p w:rsidR="00361B54" w:rsidRDefault="00361B54" w:rsidP="00361B54">
      <w:pPr>
        <w:pStyle w:val="a6"/>
        <w:jc w:val="right"/>
        <w:rPr>
          <w:szCs w:val="24"/>
        </w:rPr>
      </w:pPr>
      <w:r>
        <w:rPr>
          <w:szCs w:val="24"/>
        </w:rPr>
        <w:t>Убинского</w:t>
      </w:r>
      <w:r w:rsidRPr="00E25449">
        <w:rPr>
          <w:szCs w:val="24"/>
        </w:rPr>
        <w:t xml:space="preserve">  района  Новосибирской  области</w:t>
      </w:r>
    </w:p>
    <w:p w:rsidR="00361B54" w:rsidRDefault="00361B54" w:rsidP="00361B54">
      <w:pPr>
        <w:pStyle w:val="a6"/>
        <w:jc w:val="right"/>
        <w:rPr>
          <w:szCs w:val="24"/>
        </w:rPr>
      </w:pPr>
      <w:r w:rsidRPr="00E25449">
        <w:rPr>
          <w:szCs w:val="24"/>
        </w:rPr>
        <w:t xml:space="preserve"> «Развитие жилищно-коммунального хозяйства</w:t>
      </w:r>
    </w:p>
    <w:p w:rsidR="00361B54" w:rsidRDefault="00361B54" w:rsidP="00361B54">
      <w:pPr>
        <w:pStyle w:val="a6"/>
        <w:jc w:val="right"/>
        <w:rPr>
          <w:szCs w:val="24"/>
        </w:rPr>
      </w:pPr>
      <w:r>
        <w:rPr>
          <w:szCs w:val="24"/>
        </w:rPr>
        <w:t>Убинского</w:t>
      </w:r>
      <w:r w:rsidRPr="00E25449">
        <w:rPr>
          <w:szCs w:val="24"/>
        </w:rPr>
        <w:t xml:space="preserve"> района  Новосибирской  области</w:t>
      </w:r>
    </w:p>
    <w:p w:rsidR="00361B54" w:rsidRPr="001079D8" w:rsidRDefault="00361B54" w:rsidP="00361B54">
      <w:pPr>
        <w:pStyle w:val="a6"/>
        <w:jc w:val="right"/>
        <w:rPr>
          <w:szCs w:val="24"/>
        </w:rPr>
      </w:pPr>
      <w:r w:rsidRPr="00E25449">
        <w:rPr>
          <w:szCs w:val="24"/>
        </w:rPr>
        <w:t xml:space="preserve"> </w:t>
      </w:r>
      <w:r>
        <w:rPr>
          <w:szCs w:val="24"/>
        </w:rPr>
        <w:t>на 2025</w:t>
      </w:r>
      <w:r w:rsidRPr="00E25449">
        <w:rPr>
          <w:szCs w:val="24"/>
        </w:rPr>
        <w:t xml:space="preserve"> - 202</w:t>
      </w:r>
      <w:r>
        <w:rPr>
          <w:szCs w:val="24"/>
        </w:rPr>
        <w:t>7</w:t>
      </w:r>
      <w:r w:rsidRPr="00E25449">
        <w:rPr>
          <w:szCs w:val="24"/>
        </w:rPr>
        <w:t xml:space="preserve"> год</w:t>
      </w:r>
      <w:r>
        <w:rPr>
          <w:szCs w:val="24"/>
        </w:rPr>
        <w:t>ы</w:t>
      </w:r>
      <w:r w:rsidRPr="001079D8">
        <w:rPr>
          <w:szCs w:val="24"/>
        </w:rPr>
        <w:t xml:space="preserve"> </w:t>
      </w:r>
    </w:p>
    <w:p w:rsidR="00D04A69" w:rsidRPr="001079D8" w:rsidRDefault="00D04A69" w:rsidP="00D04A69">
      <w:pPr>
        <w:widowControl w:val="0"/>
        <w:autoSpaceDE w:val="0"/>
        <w:autoSpaceDN w:val="0"/>
        <w:adjustRightInd w:val="0"/>
        <w:rPr>
          <w:szCs w:val="24"/>
        </w:rPr>
      </w:pPr>
    </w:p>
    <w:p w:rsidR="00D04A69" w:rsidRPr="001079D8" w:rsidRDefault="00387414" w:rsidP="00D04A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 ОСНОВНЫХ МЕРОПРИЯТИЙ</w:t>
      </w: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079D8">
        <w:rPr>
          <w:sz w:val="28"/>
          <w:szCs w:val="28"/>
        </w:rPr>
        <w:t xml:space="preserve">муниципальной программы </w:t>
      </w:r>
      <w:r w:rsidR="00361B54">
        <w:rPr>
          <w:sz w:val="28"/>
          <w:szCs w:val="28"/>
        </w:rPr>
        <w:t>Убинского</w:t>
      </w:r>
      <w:r w:rsidRPr="001079D8">
        <w:rPr>
          <w:sz w:val="28"/>
          <w:szCs w:val="28"/>
        </w:rPr>
        <w:t xml:space="preserve"> района Новосибирской области</w:t>
      </w:r>
    </w:p>
    <w:p w:rsidR="00361B54" w:rsidRPr="001079D8" w:rsidRDefault="00361B54" w:rsidP="00361B54">
      <w:pPr>
        <w:pStyle w:val="a6"/>
        <w:jc w:val="center"/>
        <w:rPr>
          <w:szCs w:val="24"/>
        </w:rPr>
      </w:pPr>
      <w:r w:rsidRPr="00361B54">
        <w:rPr>
          <w:sz w:val="28"/>
          <w:szCs w:val="28"/>
        </w:rPr>
        <w:t>«Развитие жилищно-коммунального хозяйства</w:t>
      </w:r>
      <w:r>
        <w:rPr>
          <w:sz w:val="28"/>
          <w:szCs w:val="28"/>
        </w:rPr>
        <w:t xml:space="preserve"> </w:t>
      </w:r>
      <w:r w:rsidRPr="00361B54">
        <w:rPr>
          <w:sz w:val="28"/>
          <w:szCs w:val="28"/>
        </w:rPr>
        <w:t>Убинского района  Новосибирской  области</w:t>
      </w:r>
      <w:r>
        <w:rPr>
          <w:sz w:val="28"/>
          <w:szCs w:val="28"/>
        </w:rPr>
        <w:t xml:space="preserve"> </w:t>
      </w:r>
      <w:r w:rsidRPr="00361B54">
        <w:rPr>
          <w:sz w:val="28"/>
          <w:szCs w:val="28"/>
        </w:rPr>
        <w:t>на 2025 - 2027 годы</w:t>
      </w:r>
      <w:r w:rsidR="008553BC">
        <w:rPr>
          <w:sz w:val="28"/>
          <w:szCs w:val="28"/>
        </w:rPr>
        <w:t>»</w:t>
      </w: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70"/>
        <w:gridCol w:w="1418"/>
        <w:gridCol w:w="1417"/>
        <w:gridCol w:w="1247"/>
        <w:gridCol w:w="28"/>
        <w:gridCol w:w="30"/>
        <w:gridCol w:w="1388"/>
        <w:gridCol w:w="4819"/>
      </w:tblGrid>
      <w:tr w:rsidR="00D04A69" w:rsidRPr="001079D8" w:rsidTr="008867EB"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>Наименование  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Наименование показателя</w:t>
            </w:r>
          </w:p>
        </w:tc>
        <w:tc>
          <w:tcPr>
            <w:tcW w:w="41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Финансовые затраты, тыс. рублей, по годам  реализации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 Ожидаемый результат (краткое описание)</w:t>
            </w:r>
          </w:p>
        </w:tc>
      </w:tr>
      <w:tr w:rsidR="00D04A69" w:rsidRPr="001079D8" w:rsidTr="008867EB">
        <w:tc>
          <w:tcPr>
            <w:tcW w:w="39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361B54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2025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361B54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2026</w:t>
            </w:r>
          </w:p>
        </w:tc>
        <w:tc>
          <w:tcPr>
            <w:tcW w:w="1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361B5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2027</w:t>
            </w: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D04A6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</w:tr>
      <w:tr w:rsidR="00D04A69" w:rsidRPr="009C3746" w:rsidTr="008867EB">
        <w:tc>
          <w:tcPr>
            <w:tcW w:w="1431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D04A69" w:rsidP="00C57703">
            <w:pPr>
              <w:widowControl w:val="0"/>
              <w:autoSpaceDE w:val="0"/>
              <w:autoSpaceDN w:val="0"/>
              <w:adjustRightInd w:val="0"/>
              <w:ind w:left="-108"/>
              <w:jc w:val="center"/>
              <w:rPr>
                <w:szCs w:val="24"/>
              </w:rPr>
            </w:pPr>
            <w:r w:rsidRPr="001079D8">
              <w:rPr>
                <w:szCs w:val="24"/>
              </w:rPr>
              <w:t xml:space="preserve">Цель: </w:t>
            </w:r>
            <w:r w:rsidR="00C57703" w:rsidRPr="008C5194">
              <w:rPr>
                <w:szCs w:val="24"/>
              </w:rPr>
              <w:t xml:space="preserve">повышение уровня комфортности, безопасности </w:t>
            </w:r>
            <w:proofErr w:type="gramStart"/>
            <w:r w:rsidR="00C57703" w:rsidRPr="008C5194">
              <w:rPr>
                <w:szCs w:val="24"/>
              </w:rPr>
              <w:t xml:space="preserve">условий проживания населения </w:t>
            </w:r>
            <w:r w:rsidR="00C57703">
              <w:rPr>
                <w:szCs w:val="24"/>
              </w:rPr>
              <w:t>Убинского  района  Новосибирской  области</w:t>
            </w:r>
            <w:proofErr w:type="gramEnd"/>
            <w:r w:rsidR="00C57703" w:rsidRPr="008C5194">
              <w:rPr>
                <w:szCs w:val="24"/>
              </w:rPr>
              <w:t xml:space="preserve"> на основе повышения надежности работы объектов жилищно-коммунального комплекса </w:t>
            </w:r>
            <w:r w:rsidR="00C57703">
              <w:rPr>
                <w:szCs w:val="24"/>
              </w:rPr>
              <w:t>Убинского  района  Новосибирской  области</w:t>
            </w:r>
          </w:p>
        </w:tc>
      </w:tr>
      <w:tr w:rsidR="00D04A69" w:rsidRPr="009C3746" w:rsidTr="008867EB">
        <w:tc>
          <w:tcPr>
            <w:tcW w:w="1431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69" w:rsidRPr="001079D8" w:rsidRDefault="00D04A69" w:rsidP="00361B54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Задача 1: </w:t>
            </w:r>
            <w:r w:rsidR="00C57703" w:rsidRPr="00A856F3">
              <w:rPr>
                <w:szCs w:val="24"/>
              </w:rPr>
              <w:t xml:space="preserve">Развитие и модернизация коммунальной инфраструктуры в сфере теплоснабжения на территории </w:t>
            </w:r>
            <w:r w:rsidR="00C57703">
              <w:rPr>
                <w:szCs w:val="24"/>
              </w:rPr>
              <w:t>сельских</w:t>
            </w:r>
            <w:r w:rsidR="00C57703" w:rsidRPr="00A856F3">
              <w:rPr>
                <w:szCs w:val="24"/>
              </w:rPr>
              <w:t xml:space="preserve"> поселений Убинского района</w:t>
            </w:r>
            <w:r w:rsidR="00C57703" w:rsidRPr="001079D8">
              <w:rPr>
                <w:szCs w:val="24"/>
              </w:rPr>
              <w:t xml:space="preserve"> </w:t>
            </w:r>
          </w:p>
        </w:tc>
      </w:tr>
      <w:tr w:rsidR="00A03FBF" w:rsidRPr="009C3746" w:rsidTr="008867EB"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FBF" w:rsidRPr="001079D8" w:rsidRDefault="00A03FBF" w:rsidP="00A03FBF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1.1. </w:t>
            </w:r>
            <w:r>
              <w:rPr>
                <w:szCs w:val="24"/>
              </w:rPr>
              <w:t>Реализация</w:t>
            </w:r>
            <w:r w:rsidRPr="00A03FBF">
              <w:rPr>
                <w:szCs w:val="24"/>
              </w:rPr>
              <w:t xml:space="preserve"> мероприятий по организации функционирования </w:t>
            </w:r>
            <w:r w:rsidRPr="00A03FBF">
              <w:rPr>
                <w:szCs w:val="24"/>
              </w:rPr>
              <w:lastRenderedPageBreak/>
              <w:t>систем жизнеобеспечения и снабжению населения топливом государственной программы Новосибирской области "Жилищно-коммунальное хозяйство Новосибирской области" на 2025 год и плановый период 2026 и 2027 годов</w:t>
            </w:r>
            <w:r w:rsidRPr="001079D8">
              <w:rPr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FBF" w:rsidRPr="001079D8" w:rsidRDefault="00A03FBF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lastRenderedPageBreak/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FBF" w:rsidRDefault="00A03FBF" w:rsidP="00A03FBF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</w:rPr>
              <w:t>19 380,3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FBF" w:rsidRDefault="00A03FBF" w:rsidP="00A03FBF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</w:rPr>
              <w:t>20 989,0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FBF" w:rsidRDefault="00A03FBF" w:rsidP="00A03FBF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</w:rPr>
              <w:t>20 989,0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3FBF" w:rsidRPr="001079D8" w:rsidRDefault="00A03FBF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обеспечение ежегодной готовности объектов жилищно-коммунального хозяйства к работе </w:t>
            </w:r>
            <w:r w:rsidRPr="001079D8">
              <w:rPr>
                <w:szCs w:val="24"/>
              </w:rPr>
              <w:lastRenderedPageBreak/>
              <w:t>в отопительный период</w:t>
            </w:r>
          </w:p>
        </w:tc>
      </w:tr>
      <w:tr w:rsidR="00A03FBF" w:rsidRPr="009C3746" w:rsidTr="00A03FBF">
        <w:trPr>
          <w:trHeight w:val="1814"/>
        </w:trPr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FBF" w:rsidRPr="001079D8" w:rsidRDefault="00A03FBF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FBF" w:rsidRPr="001079D8" w:rsidRDefault="00A03FBF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FBF" w:rsidRDefault="00A03FBF" w:rsidP="00A03FB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215,6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FBF" w:rsidRDefault="00A03FBF" w:rsidP="00A03FB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233,4</w:t>
            </w:r>
            <w:bookmarkStart w:id="0" w:name="_GoBack"/>
            <w:bookmarkEnd w:id="0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3FBF" w:rsidRDefault="00A03FBF" w:rsidP="00A03FBF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233,4</w:t>
            </w: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03FBF" w:rsidRPr="00B07651" w:rsidRDefault="00A03FBF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</w:tc>
      </w:tr>
      <w:tr w:rsidR="00336F94" w:rsidRPr="009C3746" w:rsidTr="00336F94"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lastRenderedPageBreak/>
              <w:t xml:space="preserve">1.2. </w:t>
            </w:r>
            <w:r>
              <w:rPr>
                <w:szCs w:val="24"/>
              </w:rPr>
              <w:t>Реализация</w:t>
            </w:r>
            <w:r w:rsidRPr="00A03FBF">
              <w:rPr>
                <w:szCs w:val="24"/>
              </w:rPr>
              <w:t xml:space="preserve"> мероприятий</w:t>
            </w:r>
            <w:r w:rsidRPr="001079D8">
              <w:rPr>
                <w:szCs w:val="24"/>
              </w:rPr>
              <w:t xml:space="preserve">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 области «Жилищно-коммунальное хозяйство  Новосибирской области» (в части организации тепло-, водоснабжения населения, водоотведения)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8059,3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1D1DA0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8059,3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Предотвращение ситуаций, связанных с нарушением режима бесперебойного обеспечения </w:t>
            </w:r>
            <w:r>
              <w:rPr>
                <w:szCs w:val="24"/>
              </w:rPr>
              <w:t>качественной питьевой водой и теплоснабжением населения</w:t>
            </w:r>
            <w:r w:rsidRPr="001079D8">
              <w:rPr>
                <w:szCs w:val="24"/>
              </w:rPr>
              <w:t>;</w:t>
            </w:r>
          </w:p>
          <w:p w:rsidR="00336F94" w:rsidRPr="001079D8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обеспечение бесперебойной работы объектов жизнеобеспечения и создание условий их бесперебойной работы;</w:t>
            </w:r>
          </w:p>
          <w:p w:rsidR="00336F94" w:rsidRPr="001079D8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обеспечение ежегодной готовности объектов жилищно-коммунального хозяйства к работе в отопительный период</w:t>
            </w:r>
          </w:p>
        </w:tc>
      </w:tr>
      <w:tr w:rsidR="00336F94" w:rsidRPr="009C3746" w:rsidTr="00336F94"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2A5A46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89,7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2A5A46" w:rsidP="001D1DA0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89,7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1079D8" w:rsidRDefault="00336F94" w:rsidP="008867EB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6F94" w:rsidRPr="009C3746" w:rsidRDefault="00336F94" w:rsidP="008867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03F05" w:rsidRPr="009C3746" w:rsidTr="00336F94"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503F05" w:rsidRDefault="00503F05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03F05">
              <w:rPr>
                <w:szCs w:val="24"/>
              </w:rPr>
              <w:t>Ремонт котельной №11«СМУ» ул.</w:t>
            </w:r>
            <w:r>
              <w:rPr>
                <w:szCs w:val="24"/>
              </w:rPr>
              <w:t xml:space="preserve"> </w:t>
            </w:r>
            <w:proofErr w:type="gramStart"/>
            <w:r w:rsidRPr="00503F05">
              <w:rPr>
                <w:szCs w:val="24"/>
              </w:rPr>
              <w:t>Партизанская</w:t>
            </w:r>
            <w:proofErr w:type="gramEnd"/>
            <w:r w:rsidRPr="00503F05">
              <w:rPr>
                <w:szCs w:val="24"/>
              </w:rPr>
              <w:t xml:space="preserve"> 2/2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503F05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780,0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B52AF7" w:rsidRDefault="00503F05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обеспечение бесперебойной работы объектов жизнеобеспечения и создание </w:t>
            </w:r>
            <w:r>
              <w:rPr>
                <w:szCs w:val="24"/>
              </w:rPr>
              <w:t>условий их бесперебойной работы</w:t>
            </w:r>
          </w:p>
        </w:tc>
      </w:tr>
      <w:tr w:rsidR="00503F05" w:rsidRPr="009C3746" w:rsidTr="00336F94"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503F05" w:rsidRDefault="00503F05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03F05">
              <w:rPr>
                <w:szCs w:val="24"/>
              </w:rPr>
              <w:t>Ремонт котельной № 6 «РТП» с. Убинское, ул. Матросова16/2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503F05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820,0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503F05" w:rsidRDefault="00503F05" w:rsidP="00503F05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обеспечение бесперебойной работы объектов жизнеобеспечения и создание </w:t>
            </w:r>
            <w:r>
              <w:rPr>
                <w:szCs w:val="24"/>
              </w:rPr>
              <w:t>условий их бесперебойной работы</w:t>
            </w:r>
          </w:p>
        </w:tc>
      </w:tr>
      <w:tr w:rsidR="00503F05" w:rsidRPr="009C3746" w:rsidTr="00336F94">
        <w:trPr>
          <w:trHeight w:val="8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503F05" w:rsidRDefault="00503F05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03F05">
              <w:rPr>
                <w:szCs w:val="24"/>
              </w:rPr>
              <w:t>Замена кровли котельной №5 «Транс», с. Убинское,</w:t>
            </w:r>
            <w:proofErr w:type="gramStart"/>
            <w:r w:rsidRPr="00503F05">
              <w:rPr>
                <w:szCs w:val="24"/>
              </w:rPr>
              <w:t xml:space="preserve"> ,</w:t>
            </w:r>
            <w:proofErr w:type="gramEnd"/>
            <w:r w:rsidRPr="00503F05">
              <w:rPr>
                <w:szCs w:val="24"/>
              </w:rPr>
              <w:t xml:space="preserve"> ул. Широкая 7/1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503F05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790,0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503F05" w:rsidRDefault="00503F05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1079D8">
              <w:rPr>
                <w:szCs w:val="24"/>
              </w:rPr>
              <w:t>обеспечение ежегодной готовности объектов жилищно-коммунального хозяйства к работе в отопительный период</w:t>
            </w:r>
          </w:p>
        </w:tc>
      </w:tr>
      <w:tr w:rsidR="00503F05" w:rsidRPr="009C3746" w:rsidTr="00336F94"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503F05" w:rsidRDefault="00503F05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503F05">
              <w:rPr>
                <w:szCs w:val="24"/>
              </w:rPr>
              <w:lastRenderedPageBreak/>
              <w:t xml:space="preserve">Ремонт здания котельной  с. </w:t>
            </w:r>
            <w:proofErr w:type="spellStart"/>
            <w:r w:rsidRPr="00503F05">
              <w:rPr>
                <w:szCs w:val="24"/>
              </w:rPr>
              <w:t>Ермолаевка</w:t>
            </w:r>
            <w:proofErr w:type="spellEnd"/>
            <w:r w:rsidRPr="00503F05">
              <w:rPr>
                <w:szCs w:val="24"/>
              </w:rPr>
              <w:t xml:space="preserve"> ул</w:t>
            </w:r>
            <w:proofErr w:type="gramStart"/>
            <w:r w:rsidRPr="00503F05">
              <w:rPr>
                <w:szCs w:val="24"/>
              </w:rPr>
              <w:t>.Ш</w:t>
            </w:r>
            <w:proofErr w:type="gramEnd"/>
            <w:r w:rsidRPr="00503F05">
              <w:rPr>
                <w:szCs w:val="24"/>
              </w:rPr>
              <w:t>кольная,2 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503F05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690,0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503F05" w:rsidRDefault="00503F05" w:rsidP="00336F94">
            <w:pPr>
              <w:autoSpaceDE w:val="0"/>
              <w:autoSpaceDN w:val="0"/>
              <w:adjustRightInd w:val="0"/>
              <w:jc w:val="both"/>
              <w:rPr>
                <w:szCs w:val="24"/>
                <w:highlight w:val="yellow"/>
              </w:rPr>
            </w:pPr>
            <w:r w:rsidRPr="001079D8">
              <w:rPr>
                <w:szCs w:val="24"/>
              </w:rPr>
              <w:t>обеспечение ежегодной готовности объектов жилищно-коммунального хозяйства к работе в отопительный период</w:t>
            </w:r>
          </w:p>
        </w:tc>
      </w:tr>
      <w:tr w:rsidR="00503F05" w:rsidRPr="009C3746" w:rsidTr="00336F94"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FD2EDA" w:rsidRDefault="00503F05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FD2EDA">
              <w:rPr>
                <w:szCs w:val="24"/>
              </w:rPr>
              <w:t xml:space="preserve">Ремонт здания котельной  с. Новоселово ул. </w:t>
            </w:r>
            <w:proofErr w:type="gramStart"/>
            <w:r w:rsidRPr="00FD2EDA">
              <w:rPr>
                <w:szCs w:val="24"/>
              </w:rPr>
              <w:t>Луговая</w:t>
            </w:r>
            <w:proofErr w:type="gramEnd"/>
            <w:r w:rsidRPr="00FD2EDA">
              <w:rPr>
                <w:szCs w:val="24"/>
              </w:rPr>
              <w:t>, 5а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AA3432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490,0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1079D8" w:rsidRDefault="00503F05" w:rsidP="00503F05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обеспечение бесперебойной работы объектов жизнеобеспечения и создание </w:t>
            </w:r>
            <w:r>
              <w:rPr>
                <w:szCs w:val="24"/>
              </w:rPr>
              <w:t>условий их бесперебойной работы</w:t>
            </w:r>
          </w:p>
          <w:p w:rsidR="00503F05" w:rsidRPr="00503F05" w:rsidRDefault="00503F05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</w:p>
        </w:tc>
      </w:tr>
      <w:tr w:rsidR="00503F05" w:rsidRPr="009C3746" w:rsidTr="00336F94"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FD2EDA" w:rsidRDefault="00503F05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336F94">
              <w:rPr>
                <w:szCs w:val="24"/>
              </w:rPr>
              <w:t xml:space="preserve">Ремонт теплотрассы от газовой </w:t>
            </w:r>
            <w:proofErr w:type="spellStart"/>
            <w:r w:rsidRPr="00336F94">
              <w:rPr>
                <w:szCs w:val="24"/>
              </w:rPr>
              <w:t>блочно</w:t>
            </w:r>
            <w:proofErr w:type="spellEnd"/>
            <w:r w:rsidRPr="00336F94">
              <w:rPr>
                <w:szCs w:val="24"/>
              </w:rPr>
              <w:t>- модульной котельной с.</w:t>
            </w:r>
            <w:r w:rsidR="00336F94">
              <w:rPr>
                <w:szCs w:val="24"/>
              </w:rPr>
              <w:t xml:space="preserve"> </w:t>
            </w:r>
            <w:r w:rsidRPr="00336F94">
              <w:rPr>
                <w:szCs w:val="24"/>
              </w:rPr>
              <w:t>Убинское, ул</w:t>
            </w:r>
            <w:proofErr w:type="gramStart"/>
            <w:r w:rsidRPr="00336F94">
              <w:rPr>
                <w:szCs w:val="24"/>
              </w:rPr>
              <w:t>.М</w:t>
            </w:r>
            <w:proofErr w:type="gramEnd"/>
            <w:r w:rsidRPr="00336F94">
              <w:rPr>
                <w:szCs w:val="24"/>
              </w:rPr>
              <w:t>айская,8а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AA3432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580,0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503F05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F05" w:rsidRPr="006A6190" w:rsidRDefault="00503F05" w:rsidP="006A6190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 xml:space="preserve">обеспечение бесперебойной работы объектов жизнеобеспечения и создание </w:t>
            </w:r>
            <w:r>
              <w:rPr>
                <w:szCs w:val="24"/>
              </w:rPr>
              <w:t>условий их бесперебойной работы</w:t>
            </w:r>
          </w:p>
        </w:tc>
      </w:tr>
      <w:tr w:rsidR="00503F05" w:rsidRPr="009C3746" w:rsidTr="00336F94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6A6190" w:rsidRDefault="00E838B9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6A6190">
              <w:rPr>
                <w:szCs w:val="24"/>
              </w:rPr>
              <w:t xml:space="preserve">Монтаж учетов тепловой энергии </w:t>
            </w:r>
            <w:r w:rsidR="006A6190" w:rsidRPr="006A6190">
              <w:rPr>
                <w:szCs w:val="24"/>
              </w:rPr>
              <w:t xml:space="preserve">и счетчиков расхода подпиточной воды </w:t>
            </w:r>
            <w:r w:rsidRPr="006A6190">
              <w:rPr>
                <w:szCs w:val="24"/>
              </w:rPr>
              <w:t xml:space="preserve">на котельных в с. Новоселово, </w:t>
            </w:r>
            <w:proofErr w:type="spellStart"/>
            <w:r w:rsidRPr="006A6190">
              <w:rPr>
                <w:szCs w:val="24"/>
              </w:rPr>
              <w:t>Ермолаевка</w:t>
            </w:r>
            <w:proofErr w:type="spellEnd"/>
            <w:r w:rsidRPr="006A6190">
              <w:rPr>
                <w:szCs w:val="24"/>
              </w:rPr>
              <w:t xml:space="preserve">, Орловское, Пешково, </w:t>
            </w:r>
            <w:proofErr w:type="spellStart"/>
            <w:r w:rsidRPr="006A6190">
              <w:rPr>
                <w:szCs w:val="24"/>
              </w:rPr>
              <w:t>Новодубровка</w:t>
            </w:r>
            <w:proofErr w:type="spellEnd"/>
            <w:r w:rsidRPr="006A6190">
              <w:rPr>
                <w:szCs w:val="24"/>
              </w:rPr>
              <w:t xml:space="preserve">, Черный Мыс, </w:t>
            </w:r>
            <w:proofErr w:type="spellStart"/>
            <w:r w:rsidRPr="006A6190">
              <w:rPr>
                <w:szCs w:val="24"/>
              </w:rPr>
              <w:t>Новогандичево</w:t>
            </w:r>
            <w:proofErr w:type="spellEnd"/>
            <w:r w:rsidRPr="006A6190">
              <w:rPr>
                <w:szCs w:val="24"/>
              </w:rPr>
              <w:t xml:space="preserve">, </w:t>
            </w:r>
            <w:proofErr w:type="spellStart"/>
            <w:r w:rsidRPr="006A6190">
              <w:rPr>
                <w:szCs w:val="24"/>
              </w:rPr>
              <w:t>Круглоозерное</w:t>
            </w:r>
            <w:proofErr w:type="spellEnd"/>
            <w:r w:rsidRPr="006A6190">
              <w:rPr>
                <w:szCs w:val="24"/>
              </w:rPr>
              <w:t>, Александр</w:t>
            </w:r>
            <w:proofErr w:type="gramStart"/>
            <w:r w:rsidRPr="006A6190">
              <w:rPr>
                <w:szCs w:val="24"/>
              </w:rPr>
              <w:t>о-</w:t>
            </w:r>
            <w:proofErr w:type="gramEnd"/>
            <w:r w:rsidRPr="006A6190">
              <w:rPr>
                <w:szCs w:val="24"/>
              </w:rPr>
              <w:t xml:space="preserve"> Невское, </w:t>
            </w:r>
            <w:proofErr w:type="spellStart"/>
            <w:r w:rsidRPr="006A6190">
              <w:rPr>
                <w:szCs w:val="24"/>
              </w:rPr>
              <w:t>Кожурла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AA3432" w:rsidRDefault="006A6190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1200,0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1200,0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3F05" w:rsidRPr="0065559B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600,0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F05" w:rsidRPr="0065559B" w:rsidRDefault="0065559B" w:rsidP="0065559B">
            <w:pPr>
              <w:autoSpaceDE w:val="0"/>
              <w:autoSpaceDN w:val="0"/>
              <w:adjustRightInd w:val="0"/>
              <w:rPr>
                <w:szCs w:val="24"/>
                <w:highlight w:val="yellow"/>
              </w:rPr>
            </w:pPr>
            <w:r w:rsidRPr="0065559B">
              <w:rPr>
                <w:szCs w:val="24"/>
              </w:rPr>
              <w:t xml:space="preserve">Исполнение требований Статьи 19 </w:t>
            </w:r>
            <w:r>
              <w:rPr>
                <w:bCs/>
                <w:szCs w:val="24"/>
                <w:shd w:val="clear" w:color="auto" w:fill="FFFFFF"/>
              </w:rPr>
              <w:t>№</w:t>
            </w:r>
            <w:r w:rsidRPr="0065559B">
              <w:rPr>
                <w:bCs/>
                <w:szCs w:val="24"/>
                <w:shd w:val="clear" w:color="auto" w:fill="FFFFFF"/>
              </w:rPr>
              <w:t xml:space="preserve"> 190-ФЗ от 27.07.2010 (ред. от 08.08.2024) "О теплоснабжении" и Статьи 13 Федеральный закон от 23.11.2009 N 261-ФЗ (ред. от 13.06.2023) "Об энергосбережении и о повышении энергетической эффективности и о внесении изменений в отдельные законодательные акты Российской Федерации"</w:t>
            </w:r>
          </w:p>
        </w:tc>
      </w:tr>
      <w:tr w:rsidR="00AC4CEF" w:rsidRPr="009C3746" w:rsidTr="00494576">
        <w:tc>
          <w:tcPr>
            <w:tcW w:w="14317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4CEF" w:rsidRPr="00FD2EDA" w:rsidRDefault="00AC4CEF" w:rsidP="008553BC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Задача 2 </w:t>
            </w:r>
            <w:r w:rsidRPr="00A856F3">
              <w:rPr>
                <w:szCs w:val="24"/>
              </w:rPr>
              <w:t>Развитие и модернизация коммунальной инфраструктуры в сфере водоснабжения и водоотведения на территории сельских поселений  Убинского района.</w:t>
            </w:r>
          </w:p>
        </w:tc>
      </w:tr>
      <w:tr w:rsidR="00FD2EDA" w:rsidRPr="009C3746" w:rsidTr="000868F2"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2EDA" w:rsidRPr="00503F05" w:rsidRDefault="00FD2EDA" w:rsidP="008867E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03F05">
              <w:rPr>
                <w:sz w:val="22"/>
                <w:szCs w:val="22"/>
              </w:rPr>
              <w:t xml:space="preserve">Строительство объекта "Водозаборная скважина и станция водоподготовки   в п. </w:t>
            </w:r>
            <w:proofErr w:type="spellStart"/>
            <w:r w:rsidRPr="00503F05">
              <w:rPr>
                <w:sz w:val="22"/>
                <w:szCs w:val="22"/>
              </w:rPr>
              <w:t>Белолебяжий</w:t>
            </w:r>
            <w:proofErr w:type="spellEnd"/>
            <w:r w:rsidRPr="00503F05">
              <w:rPr>
                <w:sz w:val="22"/>
                <w:szCs w:val="22"/>
              </w:rPr>
              <w:t xml:space="preserve">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EDA" w:rsidRPr="00AA3432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1079D8">
              <w:rPr>
                <w:szCs w:val="24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EDA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14048,2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EDA" w:rsidRDefault="00FD2EDA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EDA" w:rsidRDefault="00FD2EDA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D2EDA" w:rsidRPr="00503F05" w:rsidRDefault="00FD2EDA" w:rsidP="008553BC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FD2EDA">
              <w:rPr>
                <w:szCs w:val="24"/>
              </w:rPr>
              <w:t xml:space="preserve">Ввод в эксплуатацию объектов обеспечит население п. </w:t>
            </w:r>
            <w:proofErr w:type="spellStart"/>
            <w:r w:rsidRPr="00FD2EDA">
              <w:rPr>
                <w:szCs w:val="24"/>
              </w:rPr>
              <w:t>Белолебяжий</w:t>
            </w:r>
            <w:proofErr w:type="spellEnd"/>
            <w:r w:rsidRPr="00FD2EDA">
              <w:rPr>
                <w:szCs w:val="24"/>
              </w:rPr>
              <w:t xml:space="preserve"> Убинского района Новосибирской области качественной питьевой водой, отвечающей требованиям безопасности и безвредности, в необходимом и достаточном количестве</w:t>
            </w:r>
          </w:p>
        </w:tc>
      </w:tr>
      <w:tr w:rsidR="00FD2EDA" w:rsidRPr="009C3746" w:rsidTr="000868F2">
        <w:tc>
          <w:tcPr>
            <w:tcW w:w="39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EDA" w:rsidRPr="00503F05" w:rsidRDefault="00FD2EDA" w:rsidP="008867E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EDA" w:rsidRDefault="00FD2EDA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EDA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156,3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EDA" w:rsidRDefault="00FD2EDA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EDA" w:rsidRDefault="00FD2EDA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EDA" w:rsidRPr="00503F05" w:rsidRDefault="00FD2EDA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</w:p>
        </w:tc>
      </w:tr>
      <w:tr w:rsidR="00336F94" w:rsidRPr="009C3746" w:rsidTr="00FD3189"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lastRenderedPageBreak/>
              <w:t xml:space="preserve">Строительство объекта "Водозаборная скважина и станция водоподготовки  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с. </w:t>
            </w:r>
            <w:proofErr w:type="spellStart"/>
            <w:r w:rsidRPr="00AC4CEF">
              <w:rPr>
                <w:szCs w:val="24"/>
              </w:rPr>
              <w:t>Новогандичево</w:t>
            </w:r>
            <w:proofErr w:type="spell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Убинского</w:t>
            </w:r>
            <w:proofErr w:type="gramEnd"/>
            <w:r w:rsidRPr="00AC4CEF">
              <w:rPr>
                <w:szCs w:val="24"/>
              </w:rPr>
              <w:t xml:space="preserve">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92B94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E92B94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231,0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 xml:space="preserve">Ввод в эксплуатацию объектов обеспечит население с. </w:t>
            </w:r>
            <w:proofErr w:type="spellStart"/>
            <w:r w:rsidRPr="00AC4CEF">
              <w:rPr>
                <w:szCs w:val="24"/>
              </w:rPr>
              <w:t>Новогандичево</w:t>
            </w:r>
            <w:proofErr w:type="spellEnd"/>
            <w:r w:rsidRPr="00AC4CEF">
              <w:rPr>
                <w:szCs w:val="24"/>
              </w:rPr>
              <w:t xml:space="preserve"> Убинского района Новосибирской области качественной питьевой водой, отвечающей требованиям безопасности и безвредности, в необходимом и достаточном количестве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Проектирование строительства объекта Станция водоподготовки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с. </w:t>
            </w:r>
            <w:proofErr w:type="spellStart"/>
            <w:r w:rsidRPr="00AC4CEF">
              <w:rPr>
                <w:szCs w:val="24"/>
              </w:rPr>
              <w:t>Кундран</w:t>
            </w:r>
            <w:proofErr w:type="spell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Убинского</w:t>
            </w:r>
            <w:proofErr w:type="gramEnd"/>
            <w:r w:rsidRPr="00AC4CEF">
              <w:rPr>
                <w:szCs w:val="24"/>
              </w:rPr>
              <w:t xml:space="preserve"> района Новосибирской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29,2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FD2EDA">
            <w:pPr>
              <w:autoSpaceDE w:val="0"/>
              <w:autoSpaceDN w:val="0"/>
              <w:adjustRightInd w:val="0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проектно-сметной документации для дальнейшего строительства объекта</w:t>
            </w:r>
          </w:p>
        </w:tc>
      </w:tr>
      <w:tr w:rsidR="00336F94" w:rsidRPr="009C3746" w:rsidTr="00E838B9">
        <w:trPr>
          <w:trHeight w:val="166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Строительство объекта "Станция водоподготовки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с. </w:t>
            </w:r>
            <w:proofErr w:type="spellStart"/>
            <w:r w:rsidRPr="00AC4CEF">
              <w:rPr>
                <w:szCs w:val="24"/>
              </w:rPr>
              <w:t>Кундран</w:t>
            </w:r>
            <w:proofErr w:type="spell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Убинского</w:t>
            </w:r>
            <w:proofErr w:type="gramEnd"/>
            <w:r w:rsidRPr="00AC4CEF">
              <w:rPr>
                <w:szCs w:val="24"/>
              </w:rPr>
              <w:t xml:space="preserve">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E838B9">
            <w:pPr>
              <w:jc w:val="center"/>
              <w:rPr>
                <w:bCs/>
                <w:color w:val="000000"/>
                <w:szCs w:val="24"/>
              </w:rPr>
            </w:pPr>
          </w:p>
          <w:p w:rsidR="00336F94" w:rsidRPr="00AC4CEF" w:rsidRDefault="002A5A46" w:rsidP="00E838B9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198,0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FD2EDA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>
              <w:rPr>
                <w:szCs w:val="24"/>
              </w:rPr>
              <w:t>Ввод в эксплуатацию объекта</w:t>
            </w:r>
            <w:r w:rsidRPr="00AC4CEF">
              <w:rPr>
                <w:szCs w:val="24"/>
              </w:rPr>
              <w:t xml:space="preserve"> обеспечит население с. </w:t>
            </w:r>
            <w:proofErr w:type="spellStart"/>
            <w:r w:rsidRPr="00AC4CEF">
              <w:rPr>
                <w:szCs w:val="24"/>
              </w:rPr>
              <w:t>Кундран</w:t>
            </w:r>
            <w:proofErr w:type="spellEnd"/>
            <w:r w:rsidRPr="00AC4CEF">
              <w:rPr>
                <w:szCs w:val="24"/>
              </w:rPr>
              <w:t xml:space="preserve"> Убинского района Новосибирской области качественной питьевой водой, отвечающей требованиям безопасности и безвредности, в необходимом и достаточном количестве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Проектирование строительства объекта "Станция водоподготовки в д. </w:t>
            </w:r>
            <w:proofErr w:type="spellStart"/>
            <w:r w:rsidRPr="00AC4CEF">
              <w:rPr>
                <w:szCs w:val="24"/>
              </w:rPr>
              <w:t>Кирилловка</w:t>
            </w:r>
            <w:proofErr w:type="spellEnd"/>
            <w:r w:rsidRPr="00AC4CEF">
              <w:rPr>
                <w:szCs w:val="24"/>
              </w:rPr>
              <w:t xml:space="preserve">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20,6</w:t>
            </w:r>
          </w:p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проектно-сметной документации для дальнейшего строительства объекта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Строительство объекта " Станция водоподготовки в д. </w:t>
            </w:r>
            <w:proofErr w:type="spellStart"/>
            <w:r w:rsidRPr="00AC4CEF">
              <w:rPr>
                <w:szCs w:val="24"/>
              </w:rPr>
              <w:t>Кирилловка</w:t>
            </w:r>
            <w:proofErr w:type="spellEnd"/>
            <w:r w:rsidRPr="00AC4CEF">
              <w:rPr>
                <w:szCs w:val="24"/>
              </w:rPr>
              <w:t xml:space="preserve">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E838B9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187,0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336F94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 xml:space="preserve">Ввод в эксплуатацию </w:t>
            </w:r>
            <w:r>
              <w:rPr>
                <w:szCs w:val="24"/>
              </w:rPr>
              <w:t>объекта</w:t>
            </w:r>
            <w:r w:rsidRPr="00AC4CEF">
              <w:rPr>
                <w:szCs w:val="24"/>
              </w:rPr>
              <w:t xml:space="preserve"> обеспечит население с. </w:t>
            </w:r>
            <w:proofErr w:type="spellStart"/>
            <w:r>
              <w:rPr>
                <w:szCs w:val="24"/>
              </w:rPr>
              <w:t>Кирилловка</w:t>
            </w:r>
            <w:proofErr w:type="spellEnd"/>
            <w:r w:rsidRPr="00AC4CEF">
              <w:rPr>
                <w:szCs w:val="24"/>
              </w:rPr>
              <w:t xml:space="preserve"> Убинского района Новосибирской области качественной питьевой водой, отвечающей требованиям безопасности и безвредности, в необходимом и достаточном количестве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lastRenderedPageBreak/>
              <w:t xml:space="preserve">Проектирование строительства объекта "Водозаборная скважина и станция водоподготовки по ул. Элеваторной 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с</w:t>
            </w:r>
            <w:proofErr w:type="gramEnd"/>
            <w:r w:rsidRPr="00AC4CEF">
              <w:rPr>
                <w:szCs w:val="24"/>
              </w:rPr>
              <w:t>. Убинское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  <w:r w:rsidRPr="00AC4CEF">
              <w:rPr>
                <w:bCs/>
                <w:color w:val="000000"/>
                <w:szCs w:val="24"/>
              </w:rPr>
              <w:t>58,3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проектно-сметной документации для дальнейшего строительства объекта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3E6551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Строительство объекта "Водозаборная скважина и станция водоподготовки по ул. Элеваторной 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с</w:t>
            </w:r>
            <w:proofErr w:type="gramEnd"/>
            <w:r w:rsidRPr="00AC4CEF">
              <w:rPr>
                <w:szCs w:val="24"/>
              </w:rPr>
              <w:t>. Убинское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242,0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6A6190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 xml:space="preserve">Ввод в эксплуатацию </w:t>
            </w:r>
            <w:r>
              <w:rPr>
                <w:szCs w:val="24"/>
              </w:rPr>
              <w:t>объекта</w:t>
            </w:r>
            <w:r w:rsidRPr="00AC4CEF">
              <w:rPr>
                <w:szCs w:val="24"/>
              </w:rPr>
              <w:t xml:space="preserve"> обеспечит население с. Убинское ул. Элеваторная, Западная, Дорожная Убинского района Новосибирской области качественной питьевой водой, отвечающей требованиям безопасности и безвредности, в необходимом и достаточном количестве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3E6551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Проектирование строительства объекта "Групповые водозаборы и станции водоподготовки в северо-восточной и юго-западной частях с. Убинское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  <w:r w:rsidRPr="00AC4CEF">
              <w:rPr>
                <w:bCs/>
                <w:color w:val="000000"/>
                <w:szCs w:val="24"/>
              </w:rPr>
              <w:t>73,7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проектно-сметной документации для дальнейшего строительства объекта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3E6551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Строительство объекта </w:t>
            </w:r>
            <w:r>
              <w:rPr>
                <w:szCs w:val="24"/>
              </w:rPr>
              <w:t xml:space="preserve">"Групповые водозаборы и станции </w:t>
            </w:r>
            <w:r w:rsidRPr="00AC4CEF">
              <w:rPr>
                <w:szCs w:val="24"/>
              </w:rPr>
              <w:t>водоподготовки в северо-восточной и юго-западной частях с. Убинское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445,1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6A6190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 xml:space="preserve">Ввод в эксплуатацию </w:t>
            </w:r>
            <w:r>
              <w:rPr>
                <w:szCs w:val="24"/>
              </w:rPr>
              <w:t>объекта</w:t>
            </w:r>
            <w:r w:rsidRPr="00AC4CEF">
              <w:rPr>
                <w:szCs w:val="24"/>
              </w:rPr>
              <w:t xml:space="preserve"> обеспечит население с. Убинское Убинского района Новосибирской области качественной питьевой водой, отвечающей требованиям безопасности и безвредности, в необходимом и достаточном количестве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Проектирование строительства объекта "Водозаборная скважина и станция водоподготовки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с</w:t>
            </w:r>
            <w:proofErr w:type="gramEnd"/>
            <w:r w:rsidRPr="00AC4CEF">
              <w:rPr>
                <w:szCs w:val="24"/>
              </w:rPr>
              <w:t xml:space="preserve">. </w:t>
            </w:r>
            <w:r w:rsidRPr="00AC4CEF">
              <w:rPr>
                <w:szCs w:val="24"/>
              </w:rPr>
              <w:lastRenderedPageBreak/>
              <w:t>Новоселово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21,5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</w:t>
            </w:r>
            <w:r w:rsidRPr="00AC4CEF">
              <w:rPr>
                <w:szCs w:val="24"/>
              </w:rPr>
              <w:lastRenderedPageBreak/>
              <w:t>сметной документации для дальнейшего строительства объекта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lastRenderedPageBreak/>
              <w:t xml:space="preserve">Проектирование строительства объекта "Водозаборная скважина и станция водоподготовки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с. </w:t>
            </w:r>
            <w:proofErr w:type="spellStart"/>
            <w:r w:rsidRPr="00AC4CEF">
              <w:rPr>
                <w:szCs w:val="24"/>
              </w:rPr>
              <w:t>Ермолаевка</w:t>
            </w:r>
            <w:proofErr w:type="spell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Убинского</w:t>
            </w:r>
            <w:proofErr w:type="gramEnd"/>
            <w:r w:rsidRPr="00AC4CEF">
              <w:rPr>
                <w:szCs w:val="24"/>
              </w:rPr>
              <w:t xml:space="preserve">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6A6190">
            <w:pPr>
              <w:jc w:val="center"/>
              <w:rPr>
                <w:bCs/>
                <w:color w:val="000000"/>
                <w:szCs w:val="24"/>
              </w:rPr>
            </w:pPr>
          </w:p>
          <w:p w:rsidR="00336F94" w:rsidRPr="00AC4CEF" w:rsidRDefault="002A5A46" w:rsidP="006A6190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29,2</w:t>
            </w:r>
          </w:p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проектно-сметной документации для дальнейшего строительства объекта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Проектирование строительства объекта "Станция водоподготовки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с. </w:t>
            </w:r>
            <w:proofErr w:type="spellStart"/>
            <w:r w:rsidRPr="00AC4CEF">
              <w:rPr>
                <w:szCs w:val="24"/>
              </w:rPr>
              <w:t>Херсонка</w:t>
            </w:r>
            <w:proofErr w:type="spell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Убинского</w:t>
            </w:r>
            <w:proofErr w:type="gramEnd"/>
            <w:r w:rsidRPr="00AC4CEF">
              <w:rPr>
                <w:szCs w:val="24"/>
              </w:rPr>
              <w:t xml:space="preserve">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6A6190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20,4</w:t>
            </w:r>
          </w:p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проектно-сметной документации для дальнейшего строительства объекта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 xml:space="preserve">Проектирование строительства объекта "Водозаборная скважина и станция водоподготовки по ул. </w:t>
            </w:r>
            <w:proofErr w:type="spellStart"/>
            <w:r w:rsidRPr="00AC4CEF">
              <w:rPr>
                <w:szCs w:val="24"/>
              </w:rPr>
              <w:t>Костякова</w:t>
            </w:r>
            <w:proofErr w:type="spell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в</w:t>
            </w:r>
            <w:proofErr w:type="gramEnd"/>
            <w:r w:rsidRPr="00AC4CEF">
              <w:rPr>
                <w:szCs w:val="24"/>
              </w:rPr>
              <w:t xml:space="preserve"> </w:t>
            </w:r>
            <w:proofErr w:type="gramStart"/>
            <w:r w:rsidRPr="00AC4CEF">
              <w:rPr>
                <w:szCs w:val="24"/>
              </w:rPr>
              <w:t>с</w:t>
            </w:r>
            <w:proofErr w:type="gramEnd"/>
            <w:r w:rsidRPr="00AC4CEF">
              <w:rPr>
                <w:szCs w:val="24"/>
              </w:rPr>
              <w:t>. Убинское Убинского района Новосибирской области"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21,5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Разработанная проектно-сметная документация, положительное заключение государственной экспертизы проектно-сметной документации для дальнейшего строительства объекта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6A6190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Замена водопровода  по итогам оценки технического состояния в населенных пунктах Убинского района Новосибирской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</w:t>
            </w:r>
            <w:r w:rsidR="002A5A46">
              <w:rPr>
                <w:bCs/>
                <w:color w:val="000000"/>
                <w:szCs w:val="24"/>
              </w:rPr>
              <w:t>550,0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</w:t>
            </w:r>
            <w:r w:rsidR="002A5A46">
              <w:rPr>
                <w:bCs/>
                <w:color w:val="000000"/>
                <w:szCs w:val="24"/>
              </w:rPr>
              <w:t>550,0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336F94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1</w:t>
            </w:r>
            <w:r w:rsidR="002A5A46">
              <w:rPr>
                <w:bCs/>
                <w:color w:val="000000"/>
                <w:szCs w:val="24"/>
              </w:rPr>
              <w:t>550,0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336F94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 xml:space="preserve">обеспечение бесперебойной работы объектов </w:t>
            </w:r>
            <w:r>
              <w:rPr>
                <w:szCs w:val="24"/>
              </w:rPr>
              <w:t>водоснабжения</w:t>
            </w:r>
            <w:r w:rsidRPr="00AC4CEF">
              <w:rPr>
                <w:szCs w:val="24"/>
              </w:rPr>
              <w:t xml:space="preserve"> и создание условий их бесперебойной работы</w:t>
            </w:r>
          </w:p>
        </w:tc>
      </w:tr>
      <w:tr w:rsidR="00336F94" w:rsidRPr="009C3746" w:rsidTr="00B84B4D">
        <w:tc>
          <w:tcPr>
            <w:tcW w:w="1431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Задача 3 </w:t>
            </w:r>
            <w:r w:rsidRPr="00A856F3">
              <w:rPr>
                <w:szCs w:val="24"/>
              </w:rPr>
              <w:t>Подготовка  объектов  жилищно-коммунального хозяйства к  работе  в  осенне-зимний  период.</w:t>
            </w:r>
          </w:p>
        </w:tc>
      </w:tr>
      <w:tr w:rsidR="00336F94" w:rsidRPr="009C3746" w:rsidTr="00503F05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867EB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Оказание  финансовой  поддержки  МУП "УКП"  на подготовку объектов жилищно-коммунального хозяйства  к работе в осенне-зимний период.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</w:p>
          <w:p w:rsidR="00336F94" w:rsidRPr="00AC4CEF" w:rsidRDefault="00336F94" w:rsidP="00E838B9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AC4CEF">
              <w:rPr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szCs w:val="24"/>
              </w:rPr>
              <w:t>1200,0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szCs w:val="24"/>
              </w:rPr>
              <w:t>1200,0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6F94" w:rsidRPr="00AC4CEF" w:rsidRDefault="002A5A46" w:rsidP="008867EB">
            <w:pPr>
              <w:jc w:val="center"/>
              <w:rPr>
                <w:bCs/>
                <w:color w:val="000000"/>
                <w:szCs w:val="24"/>
              </w:rPr>
            </w:pPr>
            <w:r>
              <w:rPr>
                <w:szCs w:val="24"/>
              </w:rPr>
              <w:t>1200,0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F94" w:rsidRPr="00AC4CEF" w:rsidRDefault="00336F94" w:rsidP="008553BC">
            <w:pPr>
              <w:autoSpaceDE w:val="0"/>
              <w:autoSpaceDN w:val="0"/>
              <w:adjustRightInd w:val="0"/>
              <w:jc w:val="center"/>
              <w:rPr>
                <w:szCs w:val="24"/>
                <w:highlight w:val="yellow"/>
              </w:rPr>
            </w:pPr>
            <w:r w:rsidRPr="00AC4CEF">
              <w:rPr>
                <w:szCs w:val="24"/>
              </w:rPr>
              <w:t>обеспечение ежегодной готовности объектов жилищно-коммунального хозяйства к работе в отопительный период</w:t>
            </w:r>
          </w:p>
        </w:tc>
      </w:tr>
    </w:tbl>
    <w:p w:rsidR="00D04A69" w:rsidRPr="001079D8" w:rsidRDefault="00D04A69" w:rsidP="00D04A69">
      <w:pPr>
        <w:rPr>
          <w:sz w:val="28"/>
          <w:szCs w:val="28"/>
        </w:rPr>
      </w:pP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right"/>
        <w:outlineLvl w:val="1"/>
        <w:rPr>
          <w:szCs w:val="24"/>
        </w:rPr>
      </w:pPr>
    </w:p>
    <w:p w:rsidR="006A6190" w:rsidRDefault="006A6190" w:rsidP="00D04A69">
      <w:pPr>
        <w:widowControl w:val="0"/>
        <w:autoSpaceDE w:val="0"/>
        <w:autoSpaceDN w:val="0"/>
        <w:adjustRightInd w:val="0"/>
        <w:jc w:val="right"/>
        <w:outlineLvl w:val="1"/>
        <w:rPr>
          <w:szCs w:val="24"/>
        </w:rPr>
      </w:pPr>
    </w:p>
    <w:p w:rsidR="006A6190" w:rsidRDefault="006A6190" w:rsidP="00D04A69">
      <w:pPr>
        <w:widowControl w:val="0"/>
        <w:autoSpaceDE w:val="0"/>
        <w:autoSpaceDN w:val="0"/>
        <w:adjustRightInd w:val="0"/>
        <w:jc w:val="right"/>
        <w:outlineLvl w:val="1"/>
        <w:rPr>
          <w:szCs w:val="24"/>
        </w:rPr>
      </w:pPr>
    </w:p>
    <w:p w:rsidR="006A6190" w:rsidRDefault="006A6190" w:rsidP="00D04A69">
      <w:pPr>
        <w:widowControl w:val="0"/>
        <w:autoSpaceDE w:val="0"/>
        <w:autoSpaceDN w:val="0"/>
        <w:adjustRightInd w:val="0"/>
        <w:jc w:val="right"/>
        <w:outlineLvl w:val="1"/>
        <w:rPr>
          <w:szCs w:val="24"/>
        </w:rPr>
      </w:pPr>
    </w:p>
    <w:p w:rsidR="006A6190" w:rsidRDefault="006A6190" w:rsidP="00D04A69">
      <w:pPr>
        <w:widowControl w:val="0"/>
        <w:autoSpaceDE w:val="0"/>
        <w:autoSpaceDN w:val="0"/>
        <w:adjustRightInd w:val="0"/>
        <w:jc w:val="right"/>
        <w:outlineLvl w:val="1"/>
        <w:rPr>
          <w:szCs w:val="24"/>
        </w:rPr>
      </w:pPr>
    </w:p>
    <w:p w:rsidR="00AC4CEF" w:rsidRDefault="00AC4CEF">
      <w:pPr>
        <w:rPr>
          <w:szCs w:val="24"/>
        </w:rPr>
      </w:pPr>
      <w:r>
        <w:rPr>
          <w:szCs w:val="24"/>
        </w:rPr>
        <w:br w:type="page"/>
      </w: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right"/>
        <w:outlineLvl w:val="1"/>
        <w:rPr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2686685</wp:posOffset>
                </wp:positionH>
                <wp:positionV relativeFrom="paragraph">
                  <wp:posOffset>-424180</wp:posOffset>
                </wp:positionV>
                <wp:extent cx="712470" cy="417195"/>
                <wp:effectExtent l="1905" t="1270" r="0" b="63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2470" cy="417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04A69" w:rsidRPr="00B162E5" w:rsidRDefault="00D04A69" w:rsidP="00D04A6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211.55pt;margin-top:-33.4pt;width:56.1pt;height:32.8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" stroked="f">
                <v:textbox>
                  <w:txbxContent>
                    <w:p w:rsidR="00D04A69" w:rsidRPr="00B162E5" w:rsidRDefault="00D04A69" w:rsidP="00D04A69"/>
                  </w:txbxContent>
                </v:textbox>
              </v:rect>
            </w:pict>
          </mc:Fallback>
        </mc:AlternateContent>
      </w:r>
      <w:r w:rsidRPr="001079D8">
        <w:rPr>
          <w:szCs w:val="24"/>
        </w:rPr>
        <w:t>Приложение № 3</w:t>
      </w:r>
    </w:p>
    <w:p w:rsidR="008B11CD" w:rsidRDefault="008B11CD" w:rsidP="008B11CD">
      <w:pPr>
        <w:pStyle w:val="a6"/>
        <w:jc w:val="right"/>
        <w:rPr>
          <w:szCs w:val="24"/>
        </w:rPr>
      </w:pPr>
      <w:r w:rsidRPr="001079D8">
        <w:t xml:space="preserve">к </w:t>
      </w:r>
      <w:r w:rsidRPr="00E25449">
        <w:rPr>
          <w:szCs w:val="24"/>
        </w:rPr>
        <w:t>Муниципальн</w:t>
      </w:r>
      <w:r>
        <w:rPr>
          <w:szCs w:val="24"/>
        </w:rPr>
        <w:t>ой</w:t>
      </w:r>
      <w:r w:rsidRPr="00E25449">
        <w:rPr>
          <w:szCs w:val="24"/>
        </w:rPr>
        <w:t xml:space="preserve"> программ</w:t>
      </w:r>
      <w:r>
        <w:rPr>
          <w:szCs w:val="24"/>
        </w:rPr>
        <w:t>е</w:t>
      </w:r>
    </w:p>
    <w:p w:rsidR="008B11CD" w:rsidRDefault="008B11CD" w:rsidP="008B11CD">
      <w:pPr>
        <w:pStyle w:val="a6"/>
        <w:jc w:val="right"/>
        <w:rPr>
          <w:szCs w:val="24"/>
        </w:rPr>
      </w:pPr>
      <w:r>
        <w:rPr>
          <w:szCs w:val="24"/>
        </w:rPr>
        <w:t>Убинского</w:t>
      </w:r>
      <w:r w:rsidRPr="00E25449">
        <w:rPr>
          <w:szCs w:val="24"/>
        </w:rPr>
        <w:t xml:space="preserve">  района  Новосибирской  области</w:t>
      </w:r>
    </w:p>
    <w:p w:rsidR="008B11CD" w:rsidRDefault="008B11CD" w:rsidP="008B11CD">
      <w:pPr>
        <w:pStyle w:val="a6"/>
        <w:jc w:val="right"/>
        <w:rPr>
          <w:szCs w:val="24"/>
        </w:rPr>
      </w:pPr>
      <w:r w:rsidRPr="00E25449">
        <w:rPr>
          <w:szCs w:val="24"/>
        </w:rPr>
        <w:t xml:space="preserve"> «Развитие жилищно-коммунального хозяйства</w:t>
      </w:r>
    </w:p>
    <w:p w:rsidR="008B11CD" w:rsidRDefault="008B11CD" w:rsidP="008B11CD">
      <w:pPr>
        <w:pStyle w:val="a6"/>
        <w:jc w:val="right"/>
        <w:rPr>
          <w:szCs w:val="24"/>
        </w:rPr>
      </w:pPr>
      <w:r>
        <w:rPr>
          <w:szCs w:val="24"/>
        </w:rPr>
        <w:t>Убинского</w:t>
      </w:r>
      <w:r w:rsidRPr="00E25449">
        <w:rPr>
          <w:szCs w:val="24"/>
        </w:rPr>
        <w:t xml:space="preserve"> района  Новосибирской  области</w:t>
      </w:r>
    </w:p>
    <w:p w:rsidR="008B11CD" w:rsidRPr="001079D8" w:rsidRDefault="008B11CD" w:rsidP="008B11CD">
      <w:pPr>
        <w:pStyle w:val="a6"/>
        <w:jc w:val="right"/>
        <w:rPr>
          <w:szCs w:val="24"/>
        </w:rPr>
      </w:pPr>
      <w:r w:rsidRPr="00E25449">
        <w:rPr>
          <w:szCs w:val="24"/>
        </w:rPr>
        <w:t xml:space="preserve"> </w:t>
      </w:r>
      <w:r>
        <w:rPr>
          <w:szCs w:val="24"/>
        </w:rPr>
        <w:t>на 2025</w:t>
      </w:r>
      <w:r w:rsidRPr="00E25449">
        <w:rPr>
          <w:szCs w:val="24"/>
        </w:rPr>
        <w:t xml:space="preserve"> - 202</w:t>
      </w:r>
      <w:r>
        <w:rPr>
          <w:szCs w:val="24"/>
        </w:rPr>
        <w:t>7</w:t>
      </w:r>
      <w:r w:rsidRPr="00E25449">
        <w:rPr>
          <w:szCs w:val="24"/>
        </w:rPr>
        <w:t xml:space="preserve"> год</w:t>
      </w:r>
      <w:r>
        <w:rPr>
          <w:szCs w:val="24"/>
        </w:rPr>
        <w:t>ы</w:t>
      </w:r>
      <w:r w:rsidRPr="001079D8">
        <w:rPr>
          <w:szCs w:val="24"/>
        </w:rPr>
        <w:t xml:space="preserve"> </w:t>
      </w: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079D8">
        <w:rPr>
          <w:b/>
          <w:sz w:val="28"/>
          <w:szCs w:val="28"/>
        </w:rPr>
        <w:t>Сводные финансовые затраты программы</w:t>
      </w: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highlight w:val="yellow"/>
        </w:rPr>
      </w:pPr>
    </w:p>
    <w:p w:rsidR="00D04A69" w:rsidRPr="001079D8" w:rsidRDefault="00D04A69" w:rsidP="00D04A69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  <w:highlight w:val="yellow"/>
        </w:rPr>
      </w:pPr>
    </w:p>
    <w:tbl>
      <w:tblPr>
        <w:tblW w:w="1392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1557"/>
        <w:gridCol w:w="1387"/>
        <w:gridCol w:w="1415"/>
        <w:gridCol w:w="1843"/>
        <w:gridCol w:w="2765"/>
      </w:tblGrid>
      <w:tr w:rsidR="00D04A69" w:rsidRPr="001079D8" w:rsidTr="008867EB">
        <w:trPr>
          <w:trHeight w:val="479"/>
        </w:trPr>
        <w:tc>
          <w:tcPr>
            <w:tcW w:w="4962" w:type="dxa"/>
            <w:vMerge w:val="restart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Источники расходов</w:t>
            </w:r>
          </w:p>
        </w:tc>
        <w:tc>
          <w:tcPr>
            <w:tcW w:w="6202" w:type="dxa"/>
            <w:gridSpan w:val="4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Финансовые затраты тыс. рублей</w:t>
            </w:r>
          </w:p>
        </w:tc>
        <w:tc>
          <w:tcPr>
            <w:tcW w:w="2765" w:type="dxa"/>
            <w:vMerge w:val="restart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Примечание</w:t>
            </w:r>
          </w:p>
        </w:tc>
      </w:tr>
      <w:tr w:rsidR="00D04A69" w:rsidRPr="001079D8" w:rsidTr="008867EB">
        <w:trPr>
          <w:trHeight w:val="405"/>
        </w:trPr>
        <w:tc>
          <w:tcPr>
            <w:tcW w:w="4962" w:type="dxa"/>
            <w:vMerge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</w:p>
        </w:tc>
        <w:tc>
          <w:tcPr>
            <w:tcW w:w="1557" w:type="dxa"/>
          </w:tcPr>
          <w:p w:rsidR="00D04A69" w:rsidRPr="001079D8" w:rsidRDefault="008B11CD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  <w:r>
              <w:rPr>
                <w:szCs w:val="24"/>
              </w:rPr>
              <w:t>2025</w:t>
            </w:r>
            <w:r w:rsidR="00D04A69" w:rsidRPr="001079D8">
              <w:rPr>
                <w:szCs w:val="24"/>
              </w:rPr>
              <w:t>г</w:t>
            </w:r>
          </w:p>
        </w:tc>
        <w:tc>
          <w:tcPr>
            <w:tcW w:w="1387" w:type="dxa"/>
          </w:tcPr>
          <w:p w:rsidR="00D04A69" w:rsidRPr="001079D8" w:rsidRDefault="008B11CD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  <w:r>
              <w:rPr>
                <w:szCs w:val="24"/>
              </w:rPr>
              <w:t>2026</w:t>
            </w:r>
            <w:r w:rsidR="00D04A69" w:rsidRPr="001079D8">
              <w:rPr>
                <w:szCs w:val="24"/>
              </w:rPr>
              <w:t>г</w:t>
            </w:r>
          </w:p>
        </w:tc>
        <w:tc>
          <w:tcPr>
            <w:tcW w:w="1415" w:type="dxa"/>
          </w:tcPr>
          <w:p w:rsidR="00D04A69" w:rsidRPr="001079D8" w:rsidRDefault="008B11CD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  <w:r>
              <w:rPr>
                <w:szCs w:val="24"/>
              </w:rPr>
              <w:t>2027</w:t>
            </w:r>
            <w:r w:rsidR="00D04A69" w:rsidRPr="001079D8">
              <w:rPr>
                <w:szCs w:val="24"/>
              </w:rPr>
              <w:t>г</w:t>
            </w:r>
          </w:p>
        </w:tc>
        <w:tc>
          <w:tcPr>
            <w:tcW w:w="1843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всего</w:t>
            </w:r>
          </w:p>
        </w:tc>
        <w:tc>
          <w:tcPr>
            <w:tcW w:w="2765" w:type="dxa"/>
            <w:vMerge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</w:rPr>
            </w:pPr>
          </w:p>
        </w:tc>
      </w:tr>
      <w:tr w:rsidR="00D04A69" w:rsidRPr="001079D8" w:rsidTr="008867EB">
        <w:tc>
          <w:tcPr>
            <w:tcW w:w="4962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outlineLvl w:val="1"/>
              <w:rPr>
                <w:b/>
                <w:szCs w:val="24"/>
              </w:rPr>
            </w:pPr>
            <w:r w:rsidRPr="001079D8">
              <w:rPr>
                <w:b/>
                <w:szCs w:val="24"/>
              </w:rPr>
              <w:t xml:space="preserve">Всего финансовых затрат, </w:t>
            </w:r>
          </w:p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в том числе:</w:t>
            </w:r>
          </w:p>
        </w:tc>
        <w:tc>
          <w:tcPr>
            <w:tcW w:w="1557" w:type="dxa"/>
            <w:vAlign w:val="center"/>
          </w:tcPr>
          <w:p w:rsidR="00D04A69" w:rsidRPr="00AC4CEF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48362,2</w:t>
            </w:r>
          </w:p>
        </w:tc>
        <w:tc>
          <w:tcPr>
            <w:tcW w:w="1387" w:type="dxa"/>
            <w:vAlign w:val="center"/>
          </w:tcPr>
          <w:p w:rsidR="00D04A69" w:rsidRPr="00AC4CEF" w:rsidRDefault="009A408C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35775,7</w:t>
            </w:r>
          </w:p>
        </w:tc>
        <w:tc>
          <w:tcPr>
            <w:tcW w:w="1415" w:type="dxa"/>
            <w:vAlign w:val="center"/>
          </w:tcPr>
          <w:p w:rsidR="00D04A69" w:rsidRPr="00AC4CEF" w:rsidRDefault="009A408C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25382,8</w:t>
            </w:r>
          </w:p>
        </w:tc>
        <w:tc>
          <w:tcPr>
            <w:tcW w:w="1843" w:type="dxa"/>
          </w:tcPr>
          <w:p w:rsidR="00D04A69" w:rsidRPr="00AC4CEF" w:rsidRDefault="009A408C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109520,7</w:t>
            </w:r>
          </w:p>
        </w:tc>
        <w:tc>
          <w:tcPr>
            <w:tcW w:w="2765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  <w:highlight w:val="yellow"/>
              </w:rPr>
            </w:pPr>
          </w:p>
        </w:tc>
      </w:tr>
      <w:tr w:rsidR="00D04A69" w:rsidRPr="001079D8" w:rsidTr="008867EB">
        <w:tc>
          <w:tcPr>
            <w:tcW w:w="4962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Федеральный бюджет</w:t>
            </w:r>
          </w:p>
        </w:tc>
        <w:tc>
          <w:tcPr>
            <w:tcW w:w="1557" w:type="dxa"/>
            <w:vAlign w:val="center"/>
          </w:tcPr>
          <w:p w:rsidR="00D04A69" w:rsidRPr="001079D8" w:rsidRDefault="002A5A46" w:rsidP="00AC4CEF">
            <w:pPr>
              <w:widowControl w:val="0"/>
              <w:autoSpaceDE w:val="0"/>
              <w:autoSpaceDN w:val="0"/>
              <w:adjustRightInd w:val="0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0</w:t>
            </w:r>
          </w:p>
        </w:tc>
        <w:tc>
          <w:tcPr>
            <w:tcW w:w="1387" w:type="dxa"/>
            <w:vAlign w:val="center"/>
          </w:tcPr>
          <w:p w:rsidR="00D04A69" w:rsidRPr="001079D8" w:rsidRDefault="002A5A46" w:rsidP="00AC4CEF">
            <w:pPr>
              <w:ind w:firstLine="34"/>
              <w:jc w:val="center"/>
              <w:rPr>
                <w:bCs/>
                <w:szCs w:val="24"/>
              </w:rPr>
            </w:pPr>
            <w:r>
              <w:rPr>
                <w:bCs/>
                <w:szCs w:val="24"/>
              </w:rPr>
              <w:t>0</w:t>
            </w:r>
          </w:p>
        </w:tc>
        <w:tc>
          <w:tcPr>
            <w:tcW w:w="1415" w:type="dxa"/>
            <w:vAlign w:val="center"/>
          </w:tcPr>
          <w:p w:rsidR="00D04A69" w:rsidRPr="001079D8" w:rsidRDefault="002A5A46" w:rsidP="00AC4CEF">
            <w:pPr>
              <w:ind w:firstLine="34"/>
              <w:jc w:val="center"/>
              <w:rPr>
                <w:bCs/>
                <w:szCs w:val="24"/>
              </w:rPr>
            </w:pPr>
            <w:r>
              <w:rPr>
                <w:bCs/>
                <w:szCs w:val="24"/>
              </w:rPr>
              <w:t>0</w:t>
            </w:r>
          </w:p>
        </w:tc>
        <w:tc>
          <w:tcPr>
            <w:tcW w:w="1843" w:type="dxa"/>
          </w:tcPr>
          <w:p w:rsidR="00D04A69" w:rsidRPr="001079D8" w:rsidRDefault="009A408C" w:rsidP="00AC4CEF">
            <w:pPr>
              <w:widowControl w:val="0"/>
              <w:autoSpaceDE w:val="0"/>
              <w:autoSpaceDN w:val="0"/>
              <w:adjustRightInd w:val="0"/>
              <w:ind w:firstLine="34"/>
              <w:jc w:val="center"/>
              <w:rPr>
                <w:szCs w:val="24"/>
              </w:rPr>
            </w:pPr>
            <w:r>
              <w:rPr>
                <w:szCs w:val="24"/>
              </w:rPr>
              <w:t>0</w:t>
            </w:r>
          </w:p>
        </w:tc>
        <w:tc>
          <w:tcPr>
            <w:tcW w:w="2765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firstLine="34"/>
              <w:rPr>
                <w:szCs w:val="24"/>
                <w:highlight w:val="yellow"/>
              </w:rPr>
            </w:pPr>
          </w:p>
        </w:tc>
      </w:tr>
      <w:tr w:rsidR="00D04A69" w:rsidRPr="001079D8" w:rsidTr="008867EB">
        <w:tc>
          <w:tcPr>
            <w:tcW w:w="4962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Областной бюджет Новосибирской области</w:t>
            </w:r>
          </w:p>
        </w:tc>
        <w:tc>
          <w:tcPr>
            <w:tcW w:w="1557" w:type="dxa"/>
            <w:vAlign w:val="center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41487,8</w:t>
            </w:r>
          </w:p>
        </w:tc>
        <w:tc>
          <w:tcPr>
            <w:tcW w:w="1387" w:type="dxa"/>
            <w:vAlign w:val="center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29048,3</w:t>
            </w:r>
          </w:p>
        </w:tc>
        <w:tc>
          <w:tcPr>
            <w:tcW w:w="1415" w:type="dxa"/>
            <w:vAlign w:val="center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20989,0</w:t>
            </w:r>
          </w:p>
        </w:tc>
        <w:tc>
          <w:tcPr>
            <w:tcW w:w="1843" w:type="dxa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91525,1</w:t>
            </w:r>
          </w:p>
        </w:tc>
        <w:tc>
          <w:tcPr>
            <w:tcW w:w="2765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ind w:firstLine="34"/>
              <w:rPr>
                <w:szCs w:val="24"/>
                <w:highlight w:val="yellow"/>
              </w:rPr>
            </w:pPr>
          </w:p>
        </w:tc>
      </w:tr>
      <w:tr w:rsidR="00D04A69" w:rsidRPr="001079D8" w:rsidTr="008867EB">
        <w:tc>
          <w:tcPr>
            <w:tcW w:w="4962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outlineLvl w:val="1"/>
              <w:rPr>
                <w:szCs w:val="24"/>
              </w:rPr>
            </w:pPr>
            <w:r w:rsidRPr="001079D8">
              <w:rPr>
                <w:szCs w:val="24"/>
              </w:rPr>
              <w:t>Местный бюджет</w:t>
            </w:r>
          </w:p>
        </w:tc>
        <w:tc>
          <w:tcPr>
            <w:tcW w:w="1557" w:type="dxa"/>
            <w:vAlign w:val="center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6874,4</w:t>
            </w:r>
          </w:p>
        </w:tc>
        <w:tc>
          <w:tcPr>
            <w:tcW w:w="1387" w:type="dxa"/>
            <w:vAlign w:val="center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6727,4</w:t>
            </w:r>
          </w:p>
        </w:tc>
        <w:tc>
          <w:tcPr>
            <w:tcW w:w="1415" w:type="dxa"/>
            <w:vAlign w:val="center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4393,8</w:t>
            </w:r>
          </w:p>
        </w:tc>
        <w:tc>
          <w:tcPr>
            <w:tcW w:w="1843" w:type="dxa"/>
          </w:tcPr>
          <w:p w:rsidR="00D04A69" w:rsidRPr="008B11CD" w:rsidRDefault="002A5A46" w:rsidP="00AC4CE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17995,6</w:t>
            </w:r>
          </w:p>
        </w:tc>
        <w:tc>
          <w:tcPr>
            <w:tcW w:w="2765" w:type="dxa"/>
          </w:tcPr>
          <w:p w:rsidR="00D04A69" w:rsidRPr="001079D8" w:rsidRDefault="00D04A69" w:rsidP="008867EB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szCs w:val="24"/>
                <w:highlight w:val="yellow"/>
              </w:rPr>
            </w:pPr>
          </w:p>
        </w:tc>
      </w:tr>
    </w:tbl>
    <w:p w:rsidR="00D04A69" w:rsidRDefault="00D04A69" w:rsidP="00D04A69">
      <w:pPr>
        <w:autoSpaceDE w:val="0"/>
        <w:autoSpaceDN w:val="0"/>
        <w:adjustRightInd w:val="0"/>
        <w:jc w:val="right"/>
        <w:outlineLvl w:val="0"/>
      </w:pPr>
      <w:r>
        <w:t xml:space="preserve">                                                                                                                     </w:t>
      </w:r>
    </w:p>
    <w:p w:rsidR="00D04A69" w:rsidRDefault="00D04A69" w:rsidP="00D04A69">
      <w:pPr>
        <w:autoSpaceDE w:val="0"/>
        <w:autoSpaceDN w:val="0"/>
        <w:adjustRightInd w:val="0"/>
        <w:jc w:val="right"/>
        <w:outlineLvl w:val="0"/>
      </w:pPr>
    </w:p>
    <w:p w:rsidR="00D04A69" w:rsidRDefault="00D04A69" w:rsidP="00D04A69">
      <w:pPr>
        <w:autoSpaceDE w:val="0"/>
        <w:autoSpaceDN w:val="0"/>
        <w:adjustRightInd w:val="0"/>
        <w:jc w:val="right"/>
        <w:outlineLvl w:val="0"/>
      </w:pPr>
    </w:p>
    <w:p w:rsidR="00D04A69" w:rsidRDefault="00D04A69" w:rsidP="00D04A69">
      <w:pPr>
        <w:autoSpaceDE w:val="0"/>
        <w:autoSpaceDN w:val="0"/>
        <w:adjustRightInd w:val="0"/>
        <w:jc w:val="right"/>
        <w:outlineLvl w:val="0"/>
      </w:pPr>
    </w:p>
    <w:p w:rsidR="00D04A69" w:rsidRDefault="00D04A69" w:rsidP="00D04A69">
      <w:pPr>
        <w:autoSpaceDE w:val="0"/>
        <w:autoSpaceDN w:val="0"/>
        <w:adjustRightInd w:val="0"/>
        <w:jc w:val="right"/>
        <w:outlineLvl w:val="0"/>
      </w:pPr>
    </w:p>
    <w:p w:rsidR="00D04A69" w:rsidRDefault="00D04A69" w:rsidP="00D04A69">
      <w:pPr>
        <w:autoSpaceDE w:val="0"/>
        <w:autoSpaceDN w:val="0"/>
        <w:adjustRightInd w:val="0"/>
        <w:jc w:val="right"/>
        <w:outlineLvl w:val="0"/>
      </w:pPr>
    </w:p>
    <w:p w:rsidR="00C74DBE" w:rsidRDefault="00C74DBE" w:rsidP="00AC4CEF">
      <w:pPr>
        <w:widowControl w:val="0"/>
        <w:autoSpaceDE w:val="0"/>
        <w:autoSpaceDN w:val="0"/>
        <w:adjustRightInd w:val="0"/>
      </w:pPr>
    </w:p>
    <w:sectPr w:rsidR="00C74DBE" w:rsidSect="00D04A69">
      <w:footerReference w:type="even" r:id="rId8"/>
      <w:footerReference w:type="default" r:id="rId9"/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45F" w:rsidRDefault="00CD345F">
      <w:r>
        <w:separator/>
      </w:r>
    </w:p>
  </w:endnote>
  <w:endnote w:type="continuationSeparator" w:id="0">
    <w:p w:rsidR="00CD345F" w:rsidRDefault="00CD3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C01" w:rsidRDefault="0065559B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90C01" w:rsidRDefault="00CD345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C01" w:rsidRDefault="0065559B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9A408C">
      <w:rPr>
        <w:rStyle w:val="a3"/>
        <w:noProof/>
      </w:rPr>
      <w:t>12</w:t>
    </w:r>
    <w:r>
      <w:rPr>
        <w:rStyle w:val="a3"/>
      </w:rPr>
      <w:fldChar w:fldCharType="end"/>
    </w:r>
  </w:p>
  <w:p w:rsidR="00790C01" w:rsidRDefault="00CD345F">
    <w:pPr>
      <w:pStyle w:val="a4"/>
      <w:ind w:right="360"/>
      <w:jc w:val="center"/>
    </w:pPr>
  </w:p>
  <w:p w:rsidR="00790C01" w:rsidRDefault="00CD345F">
    <w:pPr>
      <w:pStyle w:val="a4"/>
      <w:ind w:right="360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45F" w:rsidRDefault="00CD345F">
      <w:r>
        <w:separator/>
      </w:r>
    </w:p>
  </w:footnote>
  <w:footnote w:type="continuationSeparator" w:id="0">
    <w:p w:rsidR="00CD345F" w:rsidRDefault="00CD34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A69"/>
    <w:rsid w:val="00010C1F"/>
    <w:rsid w:val="00011E53"/>
    <w:rsid w:val="00012A31"/>
    <w:rsid w:val="00022C65"/>
    <w:rsid w:val="000307D6"/>
    <w:rsid w:val="000307FE"/>
    <w:rsid w:val="00032B95"/>
    <w:rsid w:val="00044A31"/>
    <w:rsid w:val="00056C2E"/>
    <w:rsid w:val="00063C1B"/>
    <w:rsid w:val="000641B3"/>
    <w:rsid w:val="0006550F"/>
    <w:rsid w:val="00067062"/>
    <w:rsid w:val="00067CD5"/>
    <w:rsid w:val="00070238"/>
    <w:rsid w:val="000706E7"/>
    <w:rsid w:val="00070CE0"/>
    <w:rsid w:val="0007681B"/>
    <w:rsid w:val="00076D0E"/>
    <w:rsid w:val="000811A4"/>
    <w:rsid w:val="00084201"/>
    <w:rsid w:val="000B20FB"/>
    <w:rsid w:val="000B3BC2"/>
    <w:rsid w:val="000B7339"/>
    <w:rsid w:val="000D1A4F"/>
    <w:rsid w:val="000D3E23"/>
    <w:rsid w:val="000D4172"/>
    <w:rsid w:val="000D68CF"/>
    <w:rsid w:val="000E11DC"/>
    <w:rsid w:val="000E6BDC"/>
    <w:rsid w:val="000F25C6"/>
    <w:rsid w:val="00100FA1"/>
    <w:rsid w:val="00101F79"/>
    <w:rsid w:val="00106753"/>
    <w:rsid w:val="00113650"/>
    <w:rsid w:val="00113BFD"/>
    <w:rsid w:val="00121A70"/>
    <w:rsid w:val="0012330C"/>
    <w:rsid w:val="00123458"/>
    <w:rsid w:val="00124630"/>
    <w:rsid w:val="001246F6"/>
    <w:rsid w:val="001271D1"/>
    <w:rsid w:val="0013124E"/>
    <w:rsid w:val="00132E08"/>
    <w:rsid w:val="00136274"/>
    <w:rsid w:val="00144B80"/>
    <w:rsid w:val="00146459"/>
    <w:rsid w:val="0014663B"/>
    <w:rsid w:val="001547D7"/>
    <w:rsid w:val="00157BEF"/>
    <w:rsid w:val="0018185F"/>
    <w:rsid w:val="00185C82"/>
    <w:rsid w:val="00190632"/>
    <w:rsid w:val="00192101"/>
    <w:rsid w:val="00192E41"/>
    <w:rsid w:val="00196CA4"/>
    <w:rsid w:val="001979DC"/>
    <w:rsid w:val="001A3039"/>
    <w:rsid w:val="001A315C"/>
    <w:rsid w:val="001A3B69"/>
    <w:rsid w:val="001A61C8"/>
    <w:rsid w:val="001B0113"/>
    <w:rsid w:val="001B1240"/>
    <w:rsid w:val="001B46C6"/>
    <w:rsid w:val="001C268E"/>
    <w:rsid w:val="001C535C"/>
    <w:rsid w:val="001C7E98"/>
    <w:rsid w:val="001D1EF2"/>
    <w:rsid w:val="001E5AC7"/>
    <w:rsid w:val="001F5A46"/>
    <w:rsid w:val="00201978"/>
    <w:rsid w:val="00202861"/>
    <w:rsid w:val="00211265"/>
    <w:rsid w:val="00216305"/>
    <w:rsid w:val="002221E5"/>
    <w:rsid w:val="00225F5F"/>
    <w:rsid w:val="002320F5"/>
    <w:rsid w:val="00235168"/>
    <w:rsid w:val="002360C8"/>
    <w:rsid w:val="002377BA"/>
    <w:rsid w:val="00242406"/>
    <w:rsid w:val="00245300"/>
    <w:rsid w:val="0025277D"/>
    <w:rsid w:val="00253EBB"/>
    <w:rsid w:val="002615ED"/>
    <w:rsid w:val="00262818"/>
    <w:rsid w:val="00262ADB"/>
    <w:rsid w:val="00262B08"/>
    <w:rsid w:val="0026458E"/>
    <w:rsid w:val="002661F3"/>
    <w:rsid w:val="00266D23"/>
    <w:rsid w:val="00267062"/>
    <w:rsid w:val="00267AD6"/>
    <w:rsid w:val="00272C17"/>
    <w:rsid w:val="0028011C"/>
    <w:rsid w:val="00282B9B"/>
    <w:rsid w:val="00290C3B"/>
    <w:rsid w:val="00291D9D"/>
    <w:rsid w:val="00293F01"/>
    <w:rsid w:val="00296B26"/>
    <w:rsid w:val="00296B68"/>
    <w:rsid w:val="002A04BE"/>
    <w:rsid w:val="002A26D3"/>
    <w:rsid w:val="002A5A46"/>
    <w:rsid w:val="002A5AD3"/>
    <w:rsid w:val="002A758E"/>
    <w:rsid w:val="002B00F2"/>
    <w:rsid w:val="002B1885"/>
    <w:rsid w:val="002B399E"/>
    <w:rsid w:val="002B708D"/>
    <w:rsid w:val="002C2F8D"/>
    <w:rsid w:val="002C475E"/>
    <w:rsid w:val="002D0CB5"/>
    <w:rsid w:val="002D7907"/>
    <w:rsid w:val="002F0BAD"/>
    <w:rsid w:val="002F0C21"/>
    <w:rsid w:val="002F65BE"/>
    <w:rsid w:val="00307B74"/>
    <w:rsid w:val="0031081A"/>
    <w:rsid w:val="003150AA"/>
    <w:rsid w:val="00316A07"/>
    <w:rsid w:val="00327E07"/>
    <w:rsid w:val="00336F94"/>
    <w:rsid w:val="00343739"/>
    <w:rsid w:val="00350A57"/>
    <w:rsid w:val="0035244D"/>
    <w:rsid w:val="00353108"/>
    <w:rsid w:val="00361B54"/>
    <w:rsid w:val="003628F8"/>
    <w:rsid w:val="00366511"/>
    <w:rsid w:val="0037314F"/>
    <w:rsid w:val="00374291"/>
    <w:rsid w:val="003751E8"/>
    <w:rsid w:val="003773E0"/>
    <w:rsid w:val="00381CA4"/>
    <w:rsid w:val="00387414"/>
    <w:rsid w:val="003903F4"/>
    <w:rsid w:val="00391893"/>
    <w:rsid w:val="0039694E"/>
    <w:rsid w:val="003A2608"/>
    <w:rsid w:val="003B0136"/>
    <w:rsid w:val="003B65AB"/>
    <w:rsid w:val="003C670D"/>
    <w:rsid w:val="003E6670"/>
    <w:rsid w:val="003E74D6"/>
    <w:rsid w:val="003E7F14"/>
    <w:rsid w:val="003F140D"/>
    <w:rsid w:val="003F42E4"/>
    <w:rsid w:val="003F4F92"/>
    <w:rsid w:val="003F5A08"/>
    <w:rsid w:val="003F7EFE"/>
    <w:rsid w:val="004018B0"/>
    <w:rsid w:val="00403A0D"/>
    <w:rsid w:val="00406435"/>
    <w:rsid w:val="0040656C"/>
    <w:rsid w:val="0040770E"/>
    <w:rsid w:val="00414DDB"/>
    <w:rsid w:val="0041726A"/>
    <w:rsid w:val="00420439"/>
    <w:rsid w:val="00423599"/>
    <w:rsid w:val="0042494E"/>
    <w:rsid w:val="00425A6B"/>
    <w:rsid w:val="00425BCC"/>
    <w:rsid w:val="00426C35"/>
    <w:rsid w:val="00426CA0"/>
    <w:rsid w:val="00427788"/>
    <w:rsid w:val="004356B3"/>
    <w:rsid w:val="00441056"/>
    <w:rsid w:val="0044566B"/>
    <w:rsid w:val="00446F72"/>
    <w:rsid w:val="00447A35"/>
    <w:rsid w:val="004518FB"/>
    <w:rsid w:val="00453C3F"/>
    <w:rsid w:val="0046414B"/>
    <w:rsid w:val="0047124E"/>
    <w:rsid w:val="004723E4"/>
    <w:rsid w:val="00475A45"/>
    <w:rsid w:val="00477651"/>
    <w:rsid w:val="00493AB0"/>
    <w:rsid w:val="00496019"/>
    <w:rsid w:val="004A132A"/>
    <w:rsid w:val="004A2E0E"/>
    <w:rsid w:val="004A7469"/>
    <w:rsid w:val="004B0654"/>
    <w:rsid w:val="004B2192"/>
    <w:rsid w:val="004B5AA2"/>
    <w:rsid w:val="004B6159"/>
    <w:rsid w:val="004D7691"/>
    <w:rsid w:val="004D7F30"/>
    <w:rsid w:val="004E442E"/>
    <w:rsid w:val="004F6BF3"/>
    <w:rsid w:val="00500791"/>
    <w:rsid w:val="00503F05"/>
    <w:rsid w:val="005100E9"/>
    <w:rsid w:val="005113FC"/>
    <w:rsid w:val="00520312"/>
    <w:rsid w:val="005209D9"/>
    <w:rsid w:val="00523D68"/>
    <w:rsid w:val="00526F45"/>
    <w:rsid w:val="00536427"/>
    <w:rsid w:val="00537C9E"/>
    <w:rsid w:val="00537EE5"/>
    <w:rsid w:val="005431B0"/>
    <w:rsid w:val="00553B31"/>
    <w:rsid w:val="00554842"/>
    <w:rsid w:val="0055625A"/>
    <w:rsid w:val="00570905"/>
    <w:rsid w:val="00574FE3"/>
    <w:rsid w:val="00582260"/>
    <w:rsid w:val="005850A6"/>
    <w:rsid w:val="00590B8B"/>
    <w:rsid w:val="00593956"/>
    <w:rsid w:val="005945D1"/>
    <w:rsid w:val="005A079C"/>
    <w:rsid w:val="005A31A3"/>
    <w:rsid w:val="005A5306"/>
    <w:rsid w:val="005B0ED4"/>
    <w:rsid w:val="005B135C"/>
    <w:rsid w:val="005B229F"/>
    <w:rsid w:val="005B7F32"/>
    <w:rsid w:val="005C7644"/>
    <w:rsid w:val="005D29D7"/>
    <w:rsid w:val="005D4938"/>
    <w:rsid w:val="005D5070"/>
    <w:rsid w:val="005E15AA"/>
    <w:rsid w:val="005E2EA7"/>
    <w:rsid w:val="005F15EA"/>
    <w:rsid w:val="005F22C3"/>
    <w:rsid w:val="005F6114"/>
    <w:rsid w:val="005F65FC"/>
    <w:rsid w:val="00600597"/>
    <w:rsid w:val="00601460"/>
    <w:rsid w:val="00605251"/>
    <w:rsid w:val="00605E9A"/>
    <w:rsid w:val="00613248"/>
    <w:rsid w:val="00617577"/>
    <w:rsid w:val="00636649"/>
    <w:rsid w:val="00637303"/>
    <w:rsid w:val="006410D0"/>
    <w:rsid w:val="006414CA"/>
    <w:rsid w:val="0065014D"/>
    <w:rsid w:val="006544CD"/>
    <w:rsid w:val="0065559B"/>
    <w:rsid w:val="0065723B"/>
    <w:rsid w:val="00670CA5"/>
    <w:rsid w:val="00672468"/>
    <w:rsid w:val="00674A4B"/>
    <w:rsid w:val="00677730"/>
    <w:rsid w:val="00677B93"/>
    <w:rsid w:val="006819A6"/>
    <w:rsid w:val="00687113"/>
    <w:rsid w:val="006917DA"/>
    <w:rsid w:val="006A6190"/>
    <w:rsid w:val="006A643A"/>
    <w:rsid w:val="006B11EA"/>
    <w:rsid w:val="006B5B6F"/>
    <w:rsid w:val="006B66A0"/>
    <w:rsid w:val="006B771A"/>
    <w:rsid w:val="006C101A"/>
    <w:rsid w:val="006C223B"/>
    <w:rsid w:val="006C3E91"/>
    <w:rsid w:val="006C5066"/>
    <w:rsid w:val="006D01CA"/>
    <w:rsid w:val="006D08DD"/>
    <w:rsid w:val="006D3145"/>
    <w:rsid w:val="006D491B"/>
    <w:rsid w:val="006D4D61"/>
    <w:rsid w:val="006D5A54"/>
    <w:rsid w:val="006D5F24"/>
    <w:rsid w:val="006D7208"/>
    <w:rsid w:val="006D7A42"/>
    <w:rsid w:val="006E1622"/>
    <w:rsid w:val="006E35C6"/>
    <w:rsid w:val="006E642E"/>
    <w:rsid w:val="006F0BE5"/>
    <w:rsid w:val="007044AB"/>
    <w:rsid w:val="00705538"/>
    <w:rsid w:val="00707C6C"/>
    <w:rsid w:val="00715CA1"/>
    <w:rsid w:val="00720CFD"/>
    <w:rsid w:val="00721F63"/>
    <w:rsid w:val="00726344"/>
    <w:rsid w:val="007373C8"/>
    <w:rsid w:val="00742484"/>
    <w:rsid w:val="00750C41"/>
    <w:rsid w:val="00751A20"/>
    <w:rsid w:val="007638A4"/>
    <w:rsid w:val="00766920"/>
    <w:rsid w:val="00770F86"/>
    <w:rsid w:val="00771FD1"/>
    <w:rsid w:val="00774975"/>
    <w:rsid w:val="00775B23"/>
    <w:rsid w:val="00781CB7"/>
    <w:rsid w:val="0078410A"/>
    <w:rsid w:val="007854A0"/>
    <w:rsid w:val="00786539"/>
    <w:rsid w:val="00786D21"/>
    <w:rsid w:val="00792768"/>
    <w:rsid w:val="00794C90"/>
    <w:rsid w:val="007971C4"/>
    <w:rsid w:val="007A1A54"/>
    <w:rsid w:val="007B1222"/>
    <w:rsid w:val="007B5776"/>
    <w:rsid w:val="007B6910"/>
    <w:rsid w:val="007B7082"/>
    <w:rsid w:val="007C2ABF"/>
    <w:rsid w:val="007C5BB1"/>
    <w:rsid w:val="007D4298"/>
    <w:rsid w:val="007D4A46"/>
    <w:rsid w:val="007D525B"/>
    <w:rsid w:val="007E3F83"/>
    <w:rsid w:val="007E5AB5"/>
    <w:rsid w:val="007E61F2"/>
    <w:rsid w:val="007F0F7F"/>
    <w:rsid w:val="00804667"/>
    <w:rsid w:val="008153A9"/>
    <w:rsid w:val="008163A7"/>
    <w:rsid w:val="00816456"/>
    <w:rsid w:val="008218B0"/>
    <w:rsid w:val="00826EBE"/>
    <w:rsid w:val="008326F0"/>
    <w:rsid w:val="0083338B"/>
    <w:rsid w:val="00835A9B"/>
    <w:rsid w:val="00843F35"/>
    <w:rsid w:val="00844D37"/>
    <w:rsid w:val="008553BC"/>
    <w:rsid w:val="008560ED"/>
    <w:rsid w:val="008605C2"/>
    <w:rsid w:val="008633DF"/>
    <w:rsid w:val="00867836"/>
    <w:rsid w:val="00872061"/>
    <w:rsid w:val="008776D0"/>
    <w:rsid w:val="00883BF7"/>
    <w:rsid w:val="00886BF6"/>
    <w:rsid w:val="00887DA8"/>
    <w:rsid w:val="008909DB"/>
    <w:rsid w:val="00892E3C"/>
    <w:rsid w:val="00893E32"/>
    <w:rsid w:val="008946C7"/>
    <w:rsid w:val="00894C71"/>
    <w:rsid w:val="008968B1"/>
    <w:rsid w:val="008A1F48"/>
    <w:rsid w:val="008B11CD"/>
    <w:rsid w:val="008B498E"/>
    <w:rsid w:val="008C01F2"/>
    <w:rsid w:val="008C27D5"/>
    <w:rsid w:val="008D32FC"/>
    <w:rsid w:val="008D37FC"/>
    <w:rsid w:val="008E02FA"/>
    <w:rsid w:val="008E1112"/>
    <w:rsid w:val="008F06F4"/>
    <w:rsid w:val="008F2D37"/>
    <w:rsid w:val="008F516C"/>
    <w:rsid w:val="008F6E60"/>
    <w:rsid w:val="008F727C"/>
    <w:rsid w:val="00903613"/>
    <w:rsid w:val="00905BD2"/>
    <w:rsid w:val="00907DF8"/>
    <w:rsid w:val="00907FB3"/>
    <w:rsid w:val="0091546B"/>
    <w:rsid w:val="00915FCC"/>
    <w:rsid w:val="00917C68"/>
    <w:rsid w:val="0092234E"/>
    <w:rsid w:val="00926336"/>
    <w:rsid w:val="00926768"/>
    <w:rsid w:val="009308CA"/>
    <w:rsid w:val="009320A3"/>
    <w:rsid w:val="00932AD6"/>
    <w:rsid w:val="009423E6"/>
    <w:rsid w:val="0094536E"/>
    <w:rsid w:val="00952414"/>
    <w:rsid w:val="009554BB"/>
    <w:rsid w:val="00955ADD"/>
    <w:rsid w:val="00955C8D"/>
    <w:rsid w:val="00957981"/>
    <w:rsid w:val="00965AD8"/>
    <w:rsid w:val="00971367"/>
    <w:rsid w:val="0098053E"/>
    <w:rsid w:val="00983E48"/>
    <w:rsid w:val="009873EC"/>
    <w:rsid w:val="009A114D"/>
    <w:rsid w:val="009A403E"/>
    <w:rsid w:val="009A408C"/>
    <w:rsid w:val="009A5437"/>
    <w:rsid w:val="009B3856"/>
    <w:rsid w:val="009B3A14"/>
    <w:rsid w:val="009C3E29"/>
    <w:rsid w:val="009C438A"/>
    <w:rsid w:val="009C7351"/>
    <w:rsid w:val="009D0389"/>
    <w:rsid w:val="009D1B21"/>
    <w:rsid w:val="009D21A7"/>
    <w:rsid w:val="009D2776"/>
    <w:rsid w:val="009D6063"/>
    <w:rsid w:val="009D6A09"/>
    <w:rsid w:val="009E35B3"/>
    <w:rsid w:val="009E4629"/>
    <w:rsid w:val="009E5574"/>
    <w:rsid w:val="009E76E2"/>
    <w:rsid w:val="009F38EF"/>
    <w:rsid w:val="00A039E5"/>
    <w:rsid w:val="00A03FBF"/>
    <w:rsid w:val="00A06B4F"/>
    <w:rsid w:val="00A06F47"/>
    <w:rsid w:val="00A10B05"/>
    <w:rsid w:val="00A139E5"/>
    <w:rsid w:val="00A233C6"/>
    <w:rsid w:val="00A23D0A"/>
    <w:rsid w:val="00A25AC6"/>
    <w:rsid w:val="00A27DD6"/>
    <w:rsid w:val="00A40C96"/>
    <w:rsid w:val="00A44886"/>
    <w:rsid w:val="00A52EDC"/>
    <w:rsid w:val="00A54E1C"/>
    <w:rsid w:val="00A55188"/>
    <w:rsid w:val="00A55B72"/>
    <w:rsid w:val="00A57BFA"/>
    <w:rsid w:val="00A61A84"/>
    <w:rsid w:val="00A728A6"/>
    <w:rsid w:val="00A755C5"/>
    <w:rsid w:val="00A76B15"/>
    <w:rsid w:val="00A77D6F"/>
    <w:rsid w:val="00A80A7E"/>
    <w:rsid w:val="00A83ADA"/>
    <w:rsid w:val="00A87E58"/>
    <w:rsid w:val="00A93338"/>
    <w:rsid w:val="00A954F9"/>
    <w:rsid w:val="00A95ADA"/>
    <w:rsid w:val="00AA6FC7"/>
    <w:rsid w:val="00AA7144"/>
    <w:rsid w:val="00AB06E2"/>
    <w:rsid w:val="00AB3181"/>
    <w:rsid w:val="00AB53F3"/>
    <w:rsid w:val="00AC057B"/>
    <w:rsid w:val="00AC4CEF"/>
    <w:rsid w:val="00AD0793"/>
    <w:rsid w:val="00AD2D15"/>
    <w:rsid w:val="00AD7B6D"/>
    <w:rsid w:val="00AE1275"/>
    <w:rsid w:val="00AE34E2"/>
    <w:rsid w:val="00AF335C"/>
    <w:rsid w:val="00AF6185"/>
    <w:rsid w:val="00AF643E"/>
    <w:rsid w:val="00AF69D3"/>
    <w:rsid w:val="00AF708E"/>
    <w:rsid w:val="00AF7787"/>
    <w:rsid w:val="00B02BBC"/>
    <w:rsid w:val="00B042C6"/>
    <w:rsid w:val="00B1004F"/>
    <w:rsid w:val="00B10F8A"/>
    <w:rsid w:val="00B140CB"/>
    <w:rsid w:val="00B20EC6"/>
    <w:rsid w:val="00B23D14"/>
    <w:rsid w:val="00B2645C"/>
    <w:rsid w:val="00B269E0"/>
    <w:rsid w:val="00B278BA"/>
    <w:rsid w:val="00B27A1E"/>
    <w:rsid w:val="00B3650A"/>
    <w:rsid w:val="00B40AEC"/>
    <w:rsid w:val="00B4241F"/>
    <w:rsid w:val="00B47B63"/>
    <w:rsid w:val="00B508C9"/>
    <w:rsid w:val="00B50CB4"/>
    <w:rsid w:val="00B540AD"/>
    <w:rsid w:val="00B56EE9"/>
    <w:rsid w:val="00B57041"/>
    <w:rsid w:val="00B571C2"/>
    <w:rsid w:val="00B57D99"/>
    <w:rsid w:val="00B65D55"/>
    <w:rsid w:val="00B66FFA"/>
    <w:rsid w:val="00B70A92"/>
    <w:rsid w:val="00B71989"/>
    <w:rsid w:val="00B778B1"/>
    <w:rsid w:val="00B82A95"/>
    <w:rsid w:val="00B83F15"/>
    <w:rsid w:val="00B91382"/>
    <w:rsid w:val="00B965E5"/>
    <w:rsid w:val="00BB3D8D"/>
    <w:rsid w:val="00BB43AF"/>
    <w:rsid w:val="00BC391F"/>
    <w:rsid w:val="00BD2694"/>
    <w:rsid w:val="00BD4931"/>
    <w:rsid w:val="00BD5F0D"/>
    <w:rsid w:val="00BE095C"/>
    <w:rsid w:val="00C01EC4"/>
    <w:rsid w:val="00C045EC"/>
    <w:rsid w:val="00C13A36"/>
    <w:rsid w:val="00C1430E"/>
    <w:rsid w:val="00C249BB"/>
    <w:rsid w:val="00C340AF"/>
    <w:rsid w:val="00C3487E"/>
    <w:rsid w:val="00C439C4"/>
    <w:rsid w:val="00C45898"/>
    <w:rsid w:val="00C45DFF"/>
    <w:rsid w:val="00C470B9"/>
    <w:rsid w:val="00C55796"/>
    <w:rsid w:val="00C57703"/>
    <w:rsid w:val="00C5788B"/>
    <w:rsid w:val="00C62377"/>
    <w:rsid w:val="00C62985"/>
    <w:rsid w:val="00C67F93"/>
    <w:rsid w:val="00C70E74"/>
    <w:rsid w:val="00C71F27"/>
    <w:rsid w:val="00C724FA"/>
    <w:rsid w:val="00C74DBE"/>
    <w:rsid w:val="00C74DE9"/>
    <w:rsid w:val="00C77644"/>
    <w:rsid w:val="00C845F3"/>
    <w:rsid w:val="00C855F8"/>
    <w:rsid w:val="00C87DEB"/>
    <w:rsid w:val="00C90CF7"/>
    <w:rsid w:val="00C9360C"/>
    <w:rsid w:val="00C93E2E"/>
    <w:rsid w:val="00CA015F"/>
    <w:rsid w:val="00CB1FE9"/>
    <w:rsid w:val="00CB62C7"/>
    <w:rsid w:val="00CC00BD"/>
    <w:rsid w:val="00CC226E"/>
    <w:rsid w:val="00CC35C9"/>
    <w:rsid w:val="00CC60E3"/>
    <w:rsid w:val="00CD345F"/>
    <w:rsid w:val="00CD3992"/>
    <w:rsid w:val="00CD65C4"/>
    <w:rsid w:val="00CE18E2"/>
    <w:rsid w:val="00CE1D16"/>
    <w:rsid w:val="00CE2886"/>
    <w:rsid w:val="00CE6BA4"/>
    <w:rsid w:val="00CE7D4F"/>
    <w:rsid w:val="00CF47E8"/>
    <w:rsid w:val="00CF698C"/>
    <w:rsid w:val="00D02A51"/>
    <w:rsid w:val="00D04A69"/>
    <w:rsid w:val="00D1123B"/>
    <w:rsid w:val="00D14BB5"/>
    <w:rsid w:val="00D14DA9"/>
    <w:rsid w:val="00D16F0C"/>
    <w:rsid w:val="00D2139A"/>
    <w:rsid w:val="00D22D97"/>
    <w:rsid w:val="00D22F25"/>
    <w:rsid w:val="00D2409A"/>
    <w:rsid w:val="00D31BCE"/>
    <w:rsid w:val="00D372F0"/>
    <w:rsid w:val="00D40D4A"/>
    <w:rsid w:val="00D50F43"/>
    <w:rsid w:val="00D56609"/>
    <w:rsid w:val="00D63B93"/>
    <w:rsid w:val="00D70B3B"/>
    <w:rsid w:val="00D80F4D"/>
    <w:rsid w:val="00D855F8"/>
    <w:rsid w:val="00D85C4E"/>
    <w:rsid w:val="00D8697B"/>
    <w:rsid w:val="00D915EF"/>
    <w:rsid w:val="00D92F79"/>
    <w:rsid w:val="00DA6624"/>
    <w:rsid w:val="00DB2614"/>
    <w:rsid w:val="00DB302C"/>
    <w:rsid w:val="00DB3674"/>
    <w:rsid w:val="00DB45FC"/>
    <w:rsid w:val="00DB5E66"/>
    <w:rsid w:val="00DB69D8"/>
    <w:rsid w:val="00DC4A19"/>
    <w:rsid w:val="00DC69A6"/>
    <w:rsid w:val="00DD7BED"/>
    <w:rsid w:val="00DE4B86"/>
    <w:rsid w:val="00DF10B4"/>
    <w:rsid w:val="00DF222C"/>
    <w:rsid w:val="00DF3B5B"/>
    <w:rsid w:val="00DF7BDD"/>
    <w:rsid w:val="00E00B9D"/>
    <w:rsid w:val="00E018CA"/>
    <w:rsid w:val="00E02908"/>
    <w:rsid w:val="00E10886"/>
    <w:rsid w:val="00E14617"/>
    <w:rsid w:val="00E16719"/>
    <w:rsid w:val="00E17E63"/>
    <w:rsid w:val="00E23CCC"/>
    <w:rsid w:val="00E24665"/>
    <w:rsid w:val="00E252FE"/>
    <w:rsid w:val="00E26C57"/>
    <w:rsid w:val="00E314BA"/>
    <w:rsid w:val="00E3600A"/>
    <w:rsid w:val="00E36E14"/>
    <w:rsid w:val="00E4074F"/>
    <w:rsid w:val="00E450C4"/>
    <w:rsid w:val="00E46249"/>
    <w:rsid w:val="00E52612"/>
    <w:rsid w:val="00E53F90"/>
    <w:rsid w:val="00E552C3"/>
    <w:rsid w:val="00E564A7"/>
    <w:rsid w:val="00E6550C"/>
    <w:rsid w:val="00E67209"/>
    <w:rsid w:val="00E679B8"/>
    <w:rsid w:val="00E7104A"/>
    <w:rsid w:val="00E731BC"/>
    <w:rsid w:val="00E748D3"/>
    <w:rsid w:val="00E838B9"/>
    <w:rsid w:val="00E851A7"/>
    <w:rsid w:val="00E863F4"/>
    <w:rsid w:val="00E90BFF"/>
    <w:rsid w:val="00E9111E"/>
    <w:rsid w:val="00E93808"/>
    <w:rsid w:val="00E94B6A"/>
    <w:rsid w:val="00E9691F"/>
    <w:rsid w:val="00EA2050"/>
    <w:rsid w:val="00EA3C4A"/>
    <w:rsid w:val="00EA4991"/>
    <w:rsid w:val="00EB0E4A"/>
    <w:rsid w:val="00EB21D0"/>
    <w:rsid w:val="00EB6081"/>
    <w:rsid w:val="00EC5039"/>
    <w:rsid w:val="00EC7585"/>
    <w:rsid w:val="00ED6273"/>
    <w:rsid w:val="00EE0AFE"/>
    <w:rsid w:val="00EE4727"/>
    <w:rsid w:val="00EE5F9C"/>
    <w:rsid w:val="00EF1AE8"/>
    <w:rsid w:val="00EF2990"/>
    <w:rsid w:val="00EF2E1F"/>
    <w:rsid w:val="00F02821"/>
    <w:rsid w:val="00F02B3A"/>
    <w:rsid w:val="00F0573F"/>
    <w:rsid w:val="00F10A28"/>
    <w:rsid w:val="00F1190C"/>
    <w:rsid w:val="00F1270C"/>
    <w:rsid w:val="00F2226D"/>
    <w:rsid w:val="00F26633"/>
    <w:rsid w:val="00F26EA0"/>
    <w:rsid w:val="00F31B56"/>
    <w:rsid w:val="00F32593"/>
    <w:rsid w:val="00F36506"/>
    <w:rsid w:val="00F41214"/>
    <w:rsid w:val="00F42FB3"/>
    <w:rsid w:val="00F46A5A"/>
    <w:rsid w:val="00F53745"/>
    <w:rsid w:val="00F572C0"/>
    <w:rsid w:val="00F66ED6"/>
    <w:rsid w:val="00F7119B"/>
    <w:rsid w:val="00F742BA"/>
    <w:rsid w:val="00F74C2F"/>
    <w:rsid w:val="00F80D41"/>
    <w:rsid w:val="00F86DB8"/>
    <w:rsid w:val="00F875AC"/>
    <w:rsid w:val="00F9005B"/>
    <w:rsid w:val="00F91159"/>
    <w:rsid w:val="00F92168"/>
    <w:rsid w:val="00F93AE1"/>
    <w:rsid w:val="00FA002B"/>
    <w:rsid w:val="00FA1151"/>
    <w:rsid w:val="00FA2ECB"/>
    <w:rsid w:val="00FA5617"/>
    <w:rsid w:val="00FA7D4C"/>
    <w:rsid w:val="00FB13AE"/>
    <w:rsid w:val="00FB15E1"/>
    <w:rsid w:val="00FB46E2"/>
    <w:rsid w:val="00FB6381"/>
    <w:rsid w:val="00FB7148"/>
    <w:rsid w:val="00FC698F"/>
    <w:rsid w:val="00FD04E0"/>
    <w:rsid w:val="00FD1B58"/>
    <w:rsid w:val="00FD2EDA"/>
    <w:rsid w:val="00FD791D"/>
    <w:rsid w:val="00FD79D1"/>
    <w:rsid w:val="00FE2FF4"/>
    <w:rsid w:val="00FF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A69"/>
    <w:rPr>
      <w:rFonts w:eastAsia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9C3E29"/>
    <w:pPr>
      <w:keepNext/>
      <w:widowControl w:val="0"/>
      <w:autoSpaceDE w:val="0"/>
      <w:autoSpaceDN w:val="0"/>
      <w:adjustRightInd w:val="0"/>
      <w:jc w:val="center"/>
      <w:outlineLvl w:val="2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rsid w:val="00D04A69"/>
    <w:rPr>
      <w:rFonts w:cs="Times New Roman"/>
    </w:rPr>
  </w:style>
  <w:style w:type="paragraph" w:styleId="a4">
    <w:name w:val="footer"/>
    <w:basedOn w:val="a"/>
    <w:link w:val="a5"/>
    <w:uiPriority w:val="99"/>
    <w:rsid w:val="00D04A6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5">
    <w:name w:val="Нижний колонтитул Знак"/>
    <w:basedOn w:val="a0"/>
    <w:link w:val="a4"/>
    <w:uiPriority w:val="99"/>
    <w:rsid w:val="00D04A69"/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D04A6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C3E29"/>
    <w:rPr>
      <w:rFonts w:eastAsia="Times New Roman" w:cs="Times New Roman"/>
      <w:b/>
      <w:bCs/>
      <w:sz w:val="24"/>
      <w:szCs w:val="24"/>
      <w:lang w:eastAsia="ru-RU"/>
    </w:rPr>
  </w:style>
  <w:style w:type="paragraph" w:styleId="a6">
    <w:name w:val="No Spacing"/>
    <w:uiPriority w:val="1"/>
    <w:qFormat/>
    <w:rsid w:val="00361B54"/>
    <w:rPr>
      <w:rFonts w:eastAsia="Times New Rom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65559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A69"/>
    <w:rPr>
      <w:rFonts w:eastAsia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9C3E29"/>
    <w:pPr>
      <w:keepNext/>
      <w:widowControl w:val="0"/>
      <w:autoSpaceDE w:val="0"/>
      <w:autoSpaceDN w:val="0"/>
      <w:adjustRightInd w:val="0"/>
      <w:jc w:val="center"/>
      <w:outlineLvl w:val="2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rsid w:val="00D04A69"/>
    <w:rPr>
      <w:rFonts w:cs="Times New Roman"/>
    </w:rPr>
  </w:style>
  <w:style w:type="paragraph" w:styleId="a4">
    <w:name w:val="footer"/>
    <w:basedOn w:val="a"/>
    <w:link w:val="a5"/>
    <w:uiPriority w:val="99"/>
    <w:rsid w:val="00D04A6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5">
    <w:name w:val="Нижний колонтитул Знак"/>
    <w:basedOn w:val="a0"/>
    <w:link w:val="a4"/>
    <w:uiPriority w:val="99"/>
    <w:rsid w:val="00D04A69"/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D04A6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C3E29"/>
    <w:rPr>
      <w:rFonts w:eastAsia="Times New Roman" w:cs="Times New Roman"/>
      <w:b/>
      <w:bCs/>
      <w:sz w:val="24"/>
      <w:szCs w:val="24"/>
      <w:lang w:eastAsia="ru-RU"/>
    </w:rPr>
  </w:style>
  <w:style w:type="paragraph" w:styleId="a6">
    <w:name w:val="No Spacing"/>
    <w:uiPriority w:val="1"/>
    <w:qFormat/>
    <w:rsid w:val="00361B54"/>
    <w:rPr>
      <w:rFonts w:eastAsia="Times New Rom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6555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13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0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2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9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6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F4853607640257663159B0353D03E6ADF196DD26AF4CE4337C8B611F92BC633890DF4CC7C52127C6C9A6A35A5o2C8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12</Pages>
  <Words>1935</Words>
  <Characters>11035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ubinarh</dc:creator>
  <cp:lastModifiedBy>ubinarh</cp:lastModifiedBy>
  <cp:revision>7</cp:revision>
  <dcterms:created xsi:type="dcterms:W3CDTF">2024-10-06T14:37:00Z</dcterms:created>
  <dcterms:modified xsi:type="dcterms:W3CDTF">2024-11-06T10:25:00Z</dcterms:modified>
</cp:coreProperties>
</file>