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7393"/>
        <w:gridCol w:w="7393"/>
      </w:tblGrid>
      <w:tr w:rsidR="005F6664" w:rsidTr="005F6664">
        <w:tc>
          <w:tcPr>
            <w:tcW w:w="7394" w:type="dxa"/>
          </w:tcPr>
          <w:p w:rsidR="005F6664" w:rsidRDefault="005F6664">
            <w:pPr>
              <w:rPr>
                <w:sz w:val="20"/>
                <w:szCs w:val="20"/>
              </w:rPr>
            </w:pPr>
          </w:p>
        </w:tc>
        <w:tc>
          <w:tcPr>
            <w:tcW w:w="7394" w:type="dxa"/>
          </w:tcPr>
          <w:p w:rsidR="005F6664" w:rsidRDefault="005F66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1</w:t>
            </w:r>
          </w:p>
          <w:p w:rsidR="005F6664" w:rsidRDefault="005F66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 Правилам определения требований к закупаемым </w:t>
            </w:r>
            <w:proofErr w:type="gramStart"/>
            <w:r>
              <w:rPr>
                <w:sz w:val="20"/>
                <w:szCs w:val="20"/>
              </w:rPr>
              <w:t>муниципальными</w:t>
            </w:r>
            <w:proofErr w:type="gramEnd"/>
          </w:p>
          <w:p w:rsidR="005F6664" w:rsidRDefault="005F66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органами Убинского района Новосибирской области и подведомственными им </w:t>
            </w:r>
            <w:r>
              <w:rPr>
                <w:color w:val="000000"/>
                <w:sz w:val="20"/>
                <w:szCs w:val="20"/>
              </w:rPr>
              <w:t>муниципальными казенными учреждениями Убинского района Новосибирской области, муниципальными бюджетными учреждениями Убинского района Новосибирской области и муниципальными унитарными предприятиями Убинского района Новосибирской области</w:t>
            </w:r>
            <w:r>
              <w:rPr>
                <w:sz w:val="20"/>
                <w:szCs w:val="20"/>
              </w:rPr>
              <w:t>, отдельным видам товаров, работ, услуг (в том числе предельных цен товаров, работ, услуг)</w:t>
            </w:r>
          </w:p>
          <w:p w:rsidR="005F6664" w:rsidRDefault="005F6664">
            <w:pPr>
              <w:jc w:val="center"/>
              <w:rPr>
                <w:sz w:val="20"/>
                <w:szCs w:val="20"/>
              </w:rPr>
            </w:pPr>
          </w:p>
        </w:tc>
      </w:tr>
    </w:tbl>
    <w:p w:rsidR="005F6664" w:rsidRDefault="005F6664" w:rsidP="005F6664">
      <w:pPr>
        <w:rPr>
          <w:sz w:val="20"/>
          <w:szCs w:val="20"/>
        </w:rPr>
      </w:pPr>
    </w:p>
    <w:p w:rsidR="005F6664" w:rsidRDefault="005F6664" w:rsidP="005F6664">
      <w:pPr>
        <w:spacing w:after="240"/>
        <w:ind w:left="10065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(форма)</w:t>
      </w:r>
    </w:p>
    <w:p w:rsidR="005F6664" w:rsidRDefault="005F6664" w:rsidP="005F6664">
      <w:pPr>
        <w:pStyle w:val="NoSpacing"/>
        <w:jc w:val="center"/>
        <w:rPr>
          <w:b/>
        </w:rPr>
      </w:pPr>
    </w:p>
    <w:p w:rsidR="005F6664" w:rsidRDefault="005F6664" w:rsidP="005F6664">
      <w:pPr>
        <w:pStyle w:val="NoSpacing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ВЕДОМСТВЕННЫЙ ПЕРЕЧЕНЬ</w:t>
      </w:r>
    </w:p>
    <w:p w:rsidR="005F6664" w:rsidRDefault="005F6664" w:rsidP="005F6664">
      <w:pPr>
        <w:jc w:val="center"/>
        <w:rPr>
          <w:b/>
          <w:bCs/>
        </w:rPr>
      </w:pPr>
      <w:r>
        <w:rPr>
          <w:b/>
          <w:bCs/>
        </w:rPr>
        <w:t xml:space="preserve">отдельных видов товаров, работ, услуг, их потребительские свойства (в том числе качество) </w:t>
      </w:r>
    </w:p>
    <w:p w:rsidR="005F6664" w:rsidRDefault="005F6664" w:rsidP="005F6664">
      <w:pPr>
        <w:jc w:val="center"/>
        <w:rPr>
          <w:b/>
          <w:bCs/>
        </w:rPr>
      </w:pPr>
      <w:r>
        <w:rPr>
          <w:b/>
          <w:bCs/>
        </w:rPr>
        <w:t>и иные характеристики (в том числе предельные цены товаров, работ, услуг)</w:t>
      </w:r>
    </w:p>
    <w:p w:rsidR="005F6664" w:rsidRDefault="005F6664" w:rsidP="005F6664">
      <w:pPr>
        <w:jc w:val="center"/>
        <w:rPr>
          <w:b/>
          <w:bCs/>
          <w:sz w:val="28"/>
          <w:szCs w:val="28"/>
        </w:rPr>
      </w:pPr>
    </w:p>
    <w:tbl>
      <w:tblPr>
        <w:tblW w:w="15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483"/>
        <w:gridCol w:w="822"/>
        <w:gridCol w:w="1645"/>
        <w:gridCol w:w="1021"/>
        <w:gridCol w:w="1389"/>
        <w:gridCol w:w="1843"/>
        <w:gridCol w:w="1758"/>
        <w:gridCol w:w="1644"/>
        <w:gridCol w:w="1474"/>
        <w:gridCol w:w="2125"/>
        <w:gridCol w:w="1276"/>
      </w:tblGrid>
      <w:tr w:rsidR="005F6664" w:rsidTr="005F6664">
        <w:trPr>
          <w:cantSplit/>
        </w:trPr>
        <w:tc>
          <w:tcPr>
            <w:tcW w:w="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Код</w:t>
            </w:r>
            <w:r>
              <w:br/>
              <w:t>по ОКПД*</w:t>
            </w:r>
          </w:p>
        </w:tc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Наименование отдельного вида товаров, работ, услуг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Единица измерения</w:t>
            </w:r>
          </w:p>
        </w:tc>
        <w:tc>
          <w:tcPr>
            <w:tcW w:w="3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keepNext/>
              <w:widowControl w:val="0"/>
              <w:jc w:val="center"/>
            </w:pPr>
            <w:r>
              <w:t>Требования к потребительским свойствам (в том числе качеству) и иным характеристикам, утвержденные администрацией Убинского района Новосибирской области</w:t>
            </w:r>
          </w:p>
        </w:tc>
        <w:tc>
          <w:tcPr>
            <w:tcW w:w="65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Требования к потребительским свойствам (в том числе качеству) и иным характеристикам, утвержденные муниципальным органом Убинского района Новосибирской области</w:t>
            </w:r>
          </w:p>
        </w:tc>
      </w:tr>
      <w:tr w:rsidR="005F6664" w:rsidTr="005F6664">
        <w:trPr>
          <w:cantSplit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664" w:rsidRDefault="005F6664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664" w:rsidRDefault="005F6664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664" w:rsidRDefault="005F6664"/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код по ОКЕИ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keepNext/>
              <w:widowControl w:val="0"/>
              <w:jc w:val="center"/>
            </w:pPr>
            <w:r>
              <w:t>характеристика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keepNext/>
              <w:widowControl w:val="0"/>
              <w:jc w:val="center"/>
            </w:pPr>
            <w:r>
              <w:t>значение характеристики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характеристика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значение характеристики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обоснование отклонения значения характеристики от утвержденной администрацией Убинского района Новосибирской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функциональное назначение**</w:t>
            </w:r>
          </w:p>
        </w:tc>
      </w:tr>
      <w:tr w:rsidR="005F6664" w:rsidTr="005F6664">
        <w:trPr>
          <w:cantSplit/>
        </w:trPr>
        <w:tc>
          <w:tcPr>
            <w:tcW w:w="154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664" w:rsidRDefault="005F6664">
            <w:pPr>
              <w:jc w:val="center"/>
            </w:pPr>
            <w:r>
              <w:lastRenderedPageBreak/>
              <w:t xml:space="preserve">Отдельные виды товаров, работ, услуг, включенные в перечень отдельных видов товаров, работ, услуг, предусмотренные приложением № 2 </w:t>
            </w:r>
            <w:proofErr w:type="gramStart"/>
            <w:r>
              <w:t>к</w:t>
            </w:r>
            <w:proofErr w:type="gramEnd"/>
            <w:r>
              <w:t xml:space="preserve"> </w:t>
            </w:r>
          </w:p>
          <w:p w:rsidR="005F6664" w:rsidRDefault="005F6664">
            <w:pPr>
              <w:jc w:val="center"/>
            </w:pPr>
          </w:p>
          <w:p w:rsidR="005F6664" w:rsidRDefault="005F6664">
            <w:pPr>
              <w:jc w:val="center"/>
            </w:pPr>
            <w:proofErr w:type="gramStart"/>
            <w:r>
              <w:t>Правилам определения  требований к закупаемым муниципальными органами и подведомственными им казенными учреждениями и бюджетными учреждениями Убинского района Новосибирской области, отдельным видам товаров, работ, услуг (в том числе предельных цен товаров, работ, услуг), утвержденным постановлением администрации Убинского района Новосибирской области</w:t>
            </w:r>
            <w:proofErr w:type="gramEnd"/>
          </w:p>
        </w:tc>
      </w:tr>
      <w:tr w:rsidR="005F6664" w:rsidTr="005F6664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1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</w:tr>
      <w:tr w:rsidR="005F6664" w:rsidTr="005F6664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</w:tr>
      <w:tr w:rsidR="005F6664" w:rsidTr="005F6664">
        <w:trPr>
          <w:cantSplit/>
        </w:trPr>
        <w:tc>
          <w:tcPr>
            <w:tcW w:w="154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664" w:rsidRDefault="005F6664">
            <w:pPr>
              <w:jc w:val="center"/>
            </w:pPr>
            <w:r>
              <w:t>Дополнительный перечень отдельных видов товаров, работ, услуг, определенный муниципальным органом Убинского района Новосибирской области</w:t>
            </w:r>
          </w:p>
          <w:p w:rsidR="005F6664" w:rsidRDefault="005F6664">
            <w:pPr>
              <w:jc w:val="center"/>
            </w:pPr>
          </w:p>
        </w:tc>
      </w:tr>
      <w:tr w:rsidR="005F6664" w:rsidTr="005F6664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r>
              <w:t>1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</w:tr>
      <w:tr w:rsidR="005F6664" w:rsidTr="005F6664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</w:tr>
      <w:tr w:rsidR="005F6664" w:rsidTr="005F6664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64" w:rsidRDefault="005F6664">
            <w:pPr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664" w:rsidRDefault="005F6664">
            <w:pPr>
              <w:jc w:val="center"/>
            </w:pPr>
            <w:proofErr w:type="spellStart"/>
            <w:r>
              <w:t>х</w:t>
            </w:r>
            <w:proofErr w:type="spellEnd"/>
          </w:p>
        </w:tc>
      </w:tr>
    </w:tbl>
    <w:p w:rsidR="005F6664" w:rsidRDefault="005F6664" w:rsidP="005F6664"/>
    <w:p w:rsidR="005F6664" w:rsidRDefault="005F6664" w:rsidP="005F6664">
      <w:pPr>
        <w:pStyle w:val="a7"/>
        <w:ind w:firstLine="567"/>
        <w:jc w:val="both"/>
      </w:pPr>
      <w:r>
        <w:t>*Указываются коды подкатегорий товаров, работ, услуг.</w:t>
      </w:r>
    </w:p>
    <w:p w:rsidR="005F6664" w:rsidRDefault="005F6664" w:rsidP="005F6664">
      <w:pPr>
        <w:pStyle w:val="a7"/>
        <w:ind w:firstLine="567"/>
        <w:jc w:val="both"/>
      </w:pPr>
      <w:r>
        <w:t>*</w:t>
      </w:r>
      <w:r>
        <w:rPr>
          <w:rStyle w:val="a9"/>
        </w:rPr>
        <w:t>*</w:t>
      </w:r>
      <w:r>
        <w:t> Указывается в случае установления характеристик, отличающихся от значений, содержащихся в обязательном перечне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услуг).</w:t>
      </w:r>
    </w:p>
    <w:p w:rsidR="00A6106F" w:rsidRPr="005F6664" w:rsidRDefault="00A6106F">
      <w:pPr>
        <w:rPr>
          <w:lang/>
        </w:rPr>
      </w:pPr>
    </w:p>
    <w:sectPr w:rsidR="00A6106F" w:rsidRPr="005F6664" w:rsidSect="005F6664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5F6664"/>
    <w:rsid w:val="002B432B"/>
    <w:rsid w:val="005F6664"/>
    <w:rsid w:val="00A6106F"/>
    <w:rsid w:val="00A90A97"/>
    <w:rsid w:val="00AB0AA6"/>
    <w:rsid w:val="00CC5E6E"/>
    <w:rsid w:val="00FE01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footnote reference" w:uiPriority="0"/>
    <w:lsdException w:name="Title" w:semiHidden="0" w:uiPriority="10" w:unhideWhenUsed="0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66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"/>
    <w:uiPriority w:val="99"/>
    <w:qFormat/>
    <w:rsid w:val="00A90A97"/>
    <w:pPr>
      <w:jc w:val="center"/>
    </w:pPr>
    <w:rPr>
      <w:sz w:val="28"/>
      <w:szCs w:val="28"/>
    </w:rPr>
  </w:style>
  <w:style w:type="paragraph" w:styleId="a3">
    <w:name w:val="Title"/>
    <w:basedOn w:val="a"/>
    <w:next w:val="a"/>
    <w:link w:val="a4"/>
    <w:uiPriority w:val="10"/>
    <w:rsid w:val="00A90A97"/>
    <w:pPr>
      <w:pBdr>
        <w:bottom w:val="single" w:sz="8" w:space="4" w:color="4F81BD" w:themeColor="accent1"/>
      </w:pBdr>
      <w:autoSpaceDE w:val="0"/>
      <w:autoSpaceDN w:val="0"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A90A9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Заголовок Знак"/>
    <w:uiPriority w:val="99"/>
    <w:rsid w:val="00A90A97"/>
    <w:rPr>
      <w:sz w:val="28"/>
      <w:szCs w:val="28"/>
    </w:rPr>
  </w:style>
  <w:style w:type="character" w:styleId="a6">
    <w:name w:val="Strong"/>
    <w:uiPriority w:val="22"/>
    <w:qFormat/>
    <w:rsid w:val="00A90A97"/>
    <w:rPr>
      <w:b/>
      <w:bCs/>
    </w:rPr>
  </w:style>
  <w:style w:type="paragraph" w:styleId="a7">
    <w:name w:val="footnote text"/>
    <w:basedOn w:val="a"/>
    <w:link w:val="10"/>
    <w:uiPriority w:val="99"/>
    <w:semiHidden/>
    <w:unhideWhenUsed/>
    <w:rsid w:val="005F6664"/>
    <w:rPr>
      <w:rFonts w:eastAsia="Calibri"/>
      <w:sz w:val="20"/>
      <w:szCs w:val="20"/>
      <w:lang/>
    </w:rPr>
  </w:style>
  <w:style w:type="character" w:customStyle="1" w:styleId="a8">
    <w:name w:val="Текст сноски Знак"/>
    <w:basedOn w:val="a0"/>
    <w:link w:val="a7"/>
    <w:uiPriority w:val="99"/>
    <w:semiHidden/>
    <w:rsid w:val="005F6664"/>
  </w:style>
  <w:style w:type="paragraph" w:customStyle="1" w:styleId="NoSpacing">
    <w:name w:val="No Spacing"/>
    <w:rsid w:val="005F6664"/>
    <w:pPr>
      <w:autoSpaceDE w:val="0"/>
      <w:autoSpaceDN w:val="0"/>
    </w:pPr>
  </w:style>
  <w:style w:type="character" w:styleId="a9">
    <w:name w:val="footnote reference"/>
    <w:semiHidden/>
    <w:unhideWhenUsed/>
    <w:rsid w:val="005F6664"/>
    <w:rPr>
      <w:rFonts w:ascii="Times New Roman" w:hAnsi="Times New Roman" w:cs="Times New Roman" w:hint="default"/>
      <w:vertAlign w:val="superscript"/>
    </w:rPr>
  </w:style>
  <w:style w:type="character" w:customStyle="1" w:styleId="10">
    <w:name w:val="Текст сноски Знак1"/>
    <w:link w:val="a7"/>
    <w:uiPriority w:val="99"/>
    <w:semiHidden/>
    <w:locked/>
    <w:rsid w:val="005F6664"/>
    <w:rPr>
      <w:rFonts w:eastAsia="Calibri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908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2057</Characters>
  <Application>Microsoft Office Word</Application>
  <DocSecurity>0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3</cp:revision>
  <dcterms:created xsi:type="dcterms:W3CDTF">2023-07-27T09:01:00Z</dcterms:created>
  <dcterms:modified xsi:type="dcterms:W3CDTF">2023-07-27T09:01:00Z</dcterms:modified>
</cp:coreProperties>
</file>