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31" w:rsidRDefault="00177631" w:rsidP="00577AF6">
      <w:pPr>
        <w:ind w:firstLine="426"/>
        <w:jc w:val="right"/>
        <w:rPr>
          <w:sz w:val="28"/>
        </w:rPr>
      </w:pPr>
      <w:r>
        <w:rPr>
          <w:sz w:val="28"/>
        </w:rPr>
        <w:t xml:space="preserve">Проект постановления </w:t>
      </w:r>
    </w:p>
    <w:p w:rsidR="00177631" w:rsidRDefault="00177631" w:rsidP="00577AF6">
      <w:pPr>
        <w:ind w:firstLine="426"/>
        <w:jc w:val="right"/>
        <w:rPr>
          <w:sz w:val="28"/>
        </w:rPr>
      </w:pPr>
      <w:r>
        <w:rPr>
          <w:sz w:val="28"/>
        </w:rPr>
        <w:t xml:space="preserve">Главы Убинского района </w:t>
      </w:r>
    </w:p>
    <w:p w:rsidR="00177631" w:rsidRDefault="00177631" w:rsidP="00577AF6">
      <w:pPr>
        <w:ind w:firstLine="426"/>
        <w:jc w:val="right"/>
        <w:rPr>
          <w:sz w:val="28"/>
        </w:rPr>
      </w:pPr>
      <w:r>
        <w:rPr>
          <w:sz w:val="28"/>
        </w:rPr>
        <w:t>Новосибирской области</w:t>
      </w:r>
    </w:p>
    <w:p w:rsidR="00A4763B" w:rsidRDefault="00A4763B" w:rsidP="00577AF6">
      <w:pPr>
        <w:ind w:firstLine="426"/>
        <w:jc w:val="center"/>
        <w:rPr>
          <w:b/>
          <w:bCs/>
          <w:sz w:val="28"/>
          <w:szCs w:val="28"/>
        </w:rPr>
      </w:pPr>
    </w:p>
    <w:p w:rsidR="00A4763B" w:rsidRPr="00177631" w:rsidRDefault="00A4763B" w:rsidP="00577AF6">
      <w:pPr>
        <w:ind w:firstLine="426"/>
        <w:jc w:val="center"/>
        <w:rPr>
          <w:bCs/>
          <w:color w:val="000000"/>
          <w:sz w:val="28"/>
          <w:szCs w:val="28"/>
        </w:rPr>
      </w:pPr>
      <w:r w:rsidRPr="00177631">
        <w:rPr>
          <w:bCs/>
          <w:color w:val="000000"/>
          <w:sz w:val="28"/>
          <w:szCs w:val="28"/>
        </w:rPr>
        <w:t>Об отмене режима чрезвычайной ситуации на территории Убинского района Новосибирской области</w:t>
      </w:r>
    </w:p>
    <w:p w:rsidR="00A4763B" w:rsidRDefault="00A4763B" w:rsidP="00577AF6">
      <w:pPr>
        <w:ind w:firstLine="426"/>
        <w:rPr>
          <w:sz w:val="28"/>
          <w:szCs w:val="28"/>
        </w:rPr>
      </w:pPr>
    </w:p>
    <w:p w:rsidR="00A4763B" w:rsidRDefault="00A4763B" w:rsidP="00577AF6">
      <w:pPr>
        <w:pStyle w:val="a3"/>
        <w:suppressAutoHyphens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11 Федерального закона от 21.12.1994г.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 от 30.12.2003 № 794 «О единой государственной системе предупреждения и ликвидации чрезвычайных ситуаций», Законом Новосибирской области от 13.12.2006 № 63-ОЗ «О защите населения и территории Новосибирской области от чрезвычайных ситуаций межмуниципального и регионального характера», в</w:t>
      </w:r>
      <w:proofErr w:type="gramEnd"/>
      <w:r>
        <w:rPr>
          <w:sz w:val="28"/>
          <w:szCs w:val="28"/>
        </w:rPr>
        <w:t xml:space="preserve"> связи с завершением сезона полевых работ администрация Убинского района постановляет:</w:t>
      </w:r>
    </w:p>
    <w:p w:rsidR="00A4763B" w:rsidRPr="0039438E" w:rsidRDefault="00A4763B" w:rsidP="00577AF6">
      <w:pPr>
        <w:numPr>
          <w:ilvl w:val="0"/>
          <w:numId w:val="1"/>
        </w:numPr>
        <w:ind w:left="0" w:firstLine="426"/>
        <w:jc w:val="both"/>
        <w:outlineLvl w:val="1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Отменить режим чрезвычайной ситуации для органов управления и сил территориальной подсистемы Убинского района Новосибирской области </w:t>
      </w:r>
      <w:r>
        <w:rPr>
          <w:sz w:val="28"/>
          <w:szCs w:val="28"/>
        </w:rPr>
        <w:t>единой государственной системы предупреждения и ликвидации чрезвычайных ситуаций</w:t>
      </w:r>
      <w:r>
        <w:rPr>
          <w:color w:val="000000"/>
          <w:sz w:val="28"/>
          <w:szCs w:val="28"/>
        </w:rPr>
        <w:t xml:space="preserve">, введенный постановлением администрации Убинского района Новосибирской области </w:t>
      </w:r>
      <w:r w:rsidR="00177631" w:rsidRPr="0039438E">
        <w:rPr>
          <w:color w:val="000000"/>
          <w:sz w:val="28"/>
          <w:szCs w:val="28"/>
        </w:rPr>
        <w:t>04</w:t>
      </w:r>
      <w:r w:rsidRPr="0039438E">
        <w:rPr>
          <w:color w:val="000000"/>
          <w:sz w:val="28"/>
          <w:szCs w:val="28"/>
        </w:rPr>
        <w:t>.09.20</w:t>
      </w:r>
      <w:r w:rsidR="00177631" w:rsidRPr="0039438E">
        <w:rPr>
          <w:color w:val="000000"/>
          <w:sz w:val="28"/>
          <w:szCs w:val="28"/>
        </w:rPr>
        <w:t>24</w:t>
      </w:r>
      <w:r w:rsidRPr="0039438E">
        <w:rPr>
          <w:color w:val="000000"/>
          <w:sz w:val="28"/>
          <w:szCs w:val="28"/>
        </w:rPr>
        <w:t>г. №</w:t>
      </w:r>
      <w:r w:rsidR="00177631" w:rsidRPr="0039438E">
        <w:rPr>
          <w:color w:val="000000"/>
          <w:sz w:val="28"/>
          <w:szCs w:val="28"/>
        </w:rPr>
        <w:t>51</w:t>
      </w:r>
      <w:r w:rsidRPr="0039438E">
        <w:rPr>
          <w:color w:val="000000"/>
          <w:sz w:val="28"/>
          <w:szCs w:val="28"/>
        </w:rPr>
        <w:t xml:space="preserve"> «О введении  режима чрезвычайной ситуации для органов управления районного звена по предупреждению и ликвидации чрезвычайных ситуаций на территории Убинского района Новосибирской области в период проведения уборочной кампании</w:t>
      </w:r>
      <w:proofErr w:type="gramEnd"/>
      <w:r w:rsidRPr="0039438E">
        <w:rPr>
          <w:color w:val="000000"/>
          <w:sz w:val="28"/>
          <w:szCs w:val="28"/>
        </w:rPr>
        <w:t xml:space="preserve"> сельскохозяйственной продукции 20</w:t>
      </w:r>
      <w:r w:rsidR="0039438E" w:rsidRPr="0039438E">
        <w:rPr>
          <w:color w:val="000000"/>
          <w:sz w:val="28"/>
          <w:szCs w:val="28"/>
        </w:rPr>
        <w:t>24</w:t>
      </w:r>
      <w:r w:rsidRPr="0039438E">
        <w:rPr>
          <w:color w:val="000000"/>
          <w:sz w:val="28"/>
          <w:szCs w:val="28"/>
        </w:rPr>
        <w:t xml:space="preserve"> года».</w:t>
      </w:r>
    </w:p>
    <w:p w:rsidR="00A4763B" w:rsidRDefault="00A4763B" w:rsidP="00577AF6">
      <w:pPr>
        <w:numPr>
          <w:ilvl w:val="0"/>
          <w:numId w:val="1"/>
        </w:numPr>
        <w:spacing w:line="25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 исполнени</w:t>
      </w:r>
      <w:r w:rsidR="00577AF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насто</w:t>
      </w:r>
      <w:r w:rsidR="00577AF6">
        <w:rPr>
          <w:color w:val="000000"/>
          <w:sz w:val="28"/>
          <w:szCs w:val="28"/>
        </w:rPr>
        <w:t xml:space="preserve">ящего постановления оставляю за </w:t>
      </w:r>
      <w:r>
        <w:rPr>
          <w:color w:val="000000"/>
          <w:sz w:val="28"/>
          <w:szCs w:val="28"/>
        </w:rPr>
        <w:t>собой.</w:t>
      </w:r>
    </w:p>
    <w:p w:rsidR="00A4763B" w:rsidRDefault="00A4763B" w:rsidP="00577AF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И.о. Главы Убинского района </w:t>
      </w:r>
    </w:p>
    <w:p w:rsidR="00A4763B" w:rsidRDefault="00A4763B" w:rsidP="00577AF6">
      <w:pPr>
        <w:ind w:firstLine="426"/>
        <w:jc w:val="both"/>
        <w:rPr>
          <w:color w:val="000000"/>
        </w:rPr>
      </w:pPr>
      <w:r>
        <w:rPr>
          <w:sz w:val="28"/>
          <w:szCs w:val="28"/>
        </w:rPr>
        <w:t xml:space="preserve">Новосибирской области                                           О.В. </w:t>
      </w:r>
      <w:proofErr w:type="spellStart"/>
      <w:r>
        <w:rPr>
          <w:sz w:val="28"/>
          <w:szCs w:val="28"/>
        </w:rPr>
        <w:t>Аккуратнова</w:t>
      </w:r>
      <w:proofErr w:type="spellEnd"/>
    </w:p>
    <w:p w:rsidR="00A4763B" w:rsidRDefault="00A4763B" w:rsidP="00577AF6">
      <w:pPr>
        <w:pStyle w:val="ConsPlusNormal"/>
        <w:ind w:firstLine="426"/>
        <w:jc w:val="right"/>
        <w:outlineLvl w:val="0"/>
        <w:rPr>
          <w:rFonts w:ascii="Times New Roman" w:hAnsi="Times New Roman" w:cs="Times New Roman"/>
        </w:rPr>
      </w:pPr>
    </w:p>
    <w:p w:rsidR="00A4763B" w:rsidRDefault="00A4763B" w:rsidP="00577AF6">
      <w:pPr>
        <w:ind w:firstLine="426"/>
      </w:pPr>
    </w:p>
    <w:p w:rsidR="00A4763B" w:rsidRDefault="00A4763B" w:rsidP="00577AF6">
      <w:pPr>
        <w:ind w:firstLine="426"/>
      </w:pPr>
    </w:p>
    <w:p w:rsidR="00A4763B" w:rsidRDefault="00A4763B" w:rsidP="00577AF6">
      <w:pPr>
        <w:ind w:firstLine="426"/>
      </w:pPr>
    </w:p>
    <w:p w:rsidR="00A4763B" w:rsidRDefault="00A4763B" w:rsidP="00577AF6">
      <w:pPr>
        <w:ind w:firstLine="426"/>
      </w:pPr>
    </w:p>
    <w:p w:rsidR="00A4763B" w:rsidRDefault="00A4763B" w:rsidP="00577AF6">
      <w:pPr>
        <w:ind w:firstLine="426"/>
      </w:pPr>
    </w:p>
    <w:p w:rsidR="0039438E" w:rsidRDefault="0039438E" w:rsidP="00577AF6">
      <w:pPr>
        <w:ind w:firstLine="426"/>
      </w:pPr>
    </w:p>
    <w:p w:rsidR="0039438E" w:rsidRDefault="0039438E" w:rsidP="00577AF6">
      <w:pPr>
        <w:ind w:firstLine="426"/>
      </w:pPr>
    </w:p>
    <w:p w:rsidR="0039438E" w:rsidRDefault="0039438E" w:rsidP="00577AF6">
      <w:pPr>
        <w:ind w:firstLine="426"/>
      </w:pPr>
    </w:p>
    <w:p w:rsidR="0039438E" w:rsidRDefault="0039438E" w:rsidP="00577AF6">
      <w:pPr>
        <w:ind w:firstLine="426"/>
      </w:pPr>
    </w:p>
    <w:p w:rsidR="0039438E" w:rsidRDefault="0039438E" w:rsidP="00577AF6">
      <w:pPr>
        <w:ind w:firstLine="426"/>
      </w:pPr>
    </w:p>
    <w:p w:rsidR="00577AF6" w:rsidRDefault="00577AF6" w:rsidP="00577AF6">
      <w:pPr>
        <w:ind w:firstLine="426"/>
      </w:pPr>
    </w:p>
    <w:p w:rsidR="00577AF6" w:rsidRDefault="00577AF6" w:rsidP="00577AF6">
      <w:pPr>
        <w:ind w:firstLine="426"/>
      </w:pPr>
    </w:p>
    <w:p w:rsidR="00577AF6" w:rsidRDefault="00577AF6" w:rsidP="00577AF6">
      <w:pPr>
        <w:ind w:firstLine="426"/>
      </w:pPr>
    </w:p>
    <w:p w:rsidR="00577AF6" w:rsidRDefault="00577AF6" w:rsidP="00577AF6">
      <w:pPr>
        <w:ind w:firstLine="426"/>
      </w:pPr>
    </w:p>
    <w:p w:rsidR="00A4763B" w:rsidRDefault="00A4763B" w:rsidP="00577AF6">
      <w:pPr>
        <w:ind w:firstLine="426"/>
      </w:pPr>
      <w:r>
        <w:t>Подготовил:</w:t>
      </w:r>
    </w:p>
    <w:p w:rsidR="00A4763B" w:rsidRDefault="00A4763B" w:rsidP="00577AF6">
      <w:pPr>
        <w:ind w:firstLine="426"/>
      </w:pPr>
      <w:proofErr w:type="spellStart"/>
      <w:r>
        <w:t>Ябс</w:t>
      </w:r>
      <w:proofErr w:type="spellEnd"/>
      <w:r>
        <w:t xml:space="preserve"> В.В.</w:t>
      </w:r>
    </w:p>
    <w:p w:rsidR="00A4763B" w:rsidRDefault="00A4763B" w:rsidP="00577AF6">
      <w:pPr>
        <w:ind w:firstLine="426"/>
      </w:pPr>
    </w:p>
    <w:p w:rsidR="00A4763B" w:rsidRDefault="00A4763B" w:rsidP="00577AF6">
      <w:pPr>
        <w:ind w:firstLine="426"/>
      </w:pPr>
      <w:r>
        <w:lastRenderedPageBreak/>
        <w:t>СОГЛАСОВАНО:</w:t>
      </w:r>
    </w:p>
    <w:p w:rsidR="00A4763B" w:rsidRDefault="00A4763B" w:rsidP="00A4763B">
      <w:pPr>
        <w:ind w:left="709"/>
      </w:pPr>
      <w:r>
        <w:t xml:space="preserve">Заместитель администрации                                                                  С.А. </w:t>
      </w:r>
      <w:proofErr w:type="spellStart"/>
      <w:r>
        <w:t>Раздоркин</w:t>
      </w:r>
      <w:proofErr w:type="spellEnd"/>
    </w:p>
    <w:p w:rsidR="00A4763B" w:rsidRDefault="00A4763B" w:rsidP="00A4763B">
      <w:pPr>
        <w:ind w:left="709"/>
      </w:pPr>
      <w:r>
        <w:t xml:space="preserve">                                                                                                           </w:t>
      </w:r>
    </w:p>
    <w:p w:rsidR="00A4763B" w:rsidRDefault="00A4763B" w:rsidP="00A4763B">
      <w:pPr>
        <w:ind w:left="709"/>
      </w:pPr>
      <w:r>
        <w:t xml:space="preserve">                                                                                                             «___»________ 2024</w:t>
      </w:r>
    </w:p>
    <w:p w:rsidR="00A4763B" w:rsidRDefault="00A4763B" w:rsidP="00A4763B">
      <w:pPr>
        <w:ind w:left="709"/>
      </w:pPr>
    </w:p>
    <w:p w:rsidR="00A4763B" w:rsidRDefault="00A4763B" w:rsidP="00A4763B">
      <w:pPr>
        <w:ind w:left="709"/>
      </w:pPr>
      <w:r>
        <w:t>Начальник юридического отдела</w:t>
      </w:r>
      <w:r>
        <w:tab/>
      </w:r>
      <w:r>
        <w:tab/>
      </w:r>
      <w:r>
        <w:tab/>
        <w:t xml:space="preserve">                              Ю.Ю. </w:t>
      </w:r>
      <w:proofErr w:type="spellStart"/>
      <w:r>
        <w:t>Слободина</w:t>
      </w:r>
      <w:proofErr w:type="spellEnd"/>
    </w:p>
    <w:p w:rsidR="00A4763B" w:rsidRDefault="00A4763B" w:rsidP="00A4763B">
      <w:pPr>
        <w:ind w:left="709"/>
      </w:pP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</w:p>
    <w:p w:rsidR="00A4763B" w:rsidRDefault="00A4763B" w:rsidP="00A4763B">
      <w:pPr>
        <w:ind w:left="709"/>
      </w:pPr>
      <w:r>
        <w:t xml:space="preserve">                                                                                                                «___»_______2024</w:t>
      </w:r>
    </w:p>
    <w:p w:rsidR="00A4763B" w:rsidRDefault="00A4763B" w:rsidP="00A4763B">
      <w:pPr>
        <w:ind w:left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763B" w:rsidRDefault="00A4763B" w:rsidP="00A4763B">
      <w:pPr>
        <w:ind w:left="709"/>
      </w:pPr>
      <w:r>
        <w:t>Управляющий делами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А.Н. Селютин</w:t>
      </w:r>
      <w:r>
        <w:tab/>
      </w:r>
      <w:r>
        <w:tab/>
      </w:r>
      <w:r>
        <w:tab/>
      </w:r>
      <w:r>
        <w:tab/>
      </w:r>
    </w:p>
    <w:p w:rsidR="00A4763B" w:rsidRDefault="00A4763B" w:rsidP="00A4763B">
      <w:pPr>
        <w:ind w:left="709" w:firstLine="696"/>
      </w:pPr>
      <w:r>
        <w:t xml:space="preserve">                                                                                                                </w:t>
      </w:r>
    </w:p>
    <w:p w:rsidR="00A4763B" w:rsidRDefault="00A4763B" w:rsidP="00A4763B">
      <w:pPr>
        <w:ind w:left="709" w:firstLine="696"/>
      </w:pPr>
      <w:r>
        <w:t xml:space="preserve">                                                                                                    «___»_______2024</w:t>
      </w:r>
    </w:p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577AF6" w:rsidRDefault="00577AF6"/>
    <w:p w:rsidR="00302334" w:rsidRDefault="00577AF6">
      <w:r>
        <w:t xml:space="preserve">Направить : </w:t>
      </w:r>
      <w:proofErr w:type="spellStart"/>
      <w:r>
        <w:t>Раздоркин</w:t>
      </w:r>
      <w:proofErr w:type="spellEnd"/>
      <w:r>
        <w:t xml:space="preserve"> С.А. -1 экз.</w:t>
      </w:r>
    </w:p>
    <w:p w:rsidR="00577AF6" w:rsidRDefault="00577AF6">
      <w:r>
        <w:t xml:space="preserve">                    МКУ «ЕДДС – 112» -  1экз.</w:t>
      </w:r>
    </w:p>
    <w:p w:rsidR="00577AF6" w:rsidRDefault="00577AF6">
      <w:r>
        <w:t xml:space="preserve">                   УСХ – 1 экз.</w:t>
      </w:r>
    </w:p>
    <w:sectPr w:rsidR="00577AF6" w:rsidSect="0030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830"/>
    <w:multiLevelType w:val="hybridMultilevel"/>
    <w:tmpl w:val="999C5B64"/>
    <w:lvl w:ilvl="0" w:tplc="0958F6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63B"/>
    <w:rsid w:val="00177631"/>
    <w:rsid w:val="00302334"/>
    <w:rsid w:val="0039438E"/>
    <w:rsid w:val="00577AF6"/>
    <w:rsid w:val="00A4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476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76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A4763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47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6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2024-12-18T01:14:00Z</cp:lastPrinted>
  <dcterms:created xsi:type="dcterms:W3CDTF">2024-12-18T01:03:00Z</dcterms:created>
  <dcterms:modified xsi:type="dcterms:W3CDTF">2024-12-18T01:18:00Z</dcterms:modified>
</cp:coreProperties>
</file>