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2CF" w:rsidRPr="00ED415A" w:rsidRDefault="002A12CF" w:rsidP="002A12CF">
      <w:pPr>
        <w:tabs>
          <w:tab w:val="left" w:pos="9240"/>
        </w:tabs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 w:rsidRPr="00ED415A">
        <w:rPr>
          <w:b/>
          <w:bCs/>
          <w:sz w:val="32"/>
          <w:szCs w:val="32"/>
        </w:rPr>
        <w:t>ПЕРЕЧЕНЬ</w:t>
      </w:r>
    </w:p>
    <w:p w:rsidR="002A12CF" w:rsidRPr="00ED415A" w:rsidRDefault="00263B47" w:rsidP="002A12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муниципальных программ </w:t>
      </w:r>
      <w:r w:rsidR="002A12CF" w:rsidRPr="00ED415A">
        <w:rPr>
          <w:b/>
          <w:bCs/>
          <w:sz w:val="32"/>
          <w:szCs w:val="32"/>
        </w:rPr>
        <w:t xml:space="preserve">Убинского района Новосибирской области </w:t>
      </w:r>
      <w:r w:rsidR="002A12CF">
        <w:rPr>
          <w:b/>
          <w:bCs/>
          <w:sz w:val="32"/>
          <w:szCs w:val="32"/>
        </w:rPr>
        <w:t>на</w:t>
      </w:r>
      <w:r w:rsidR="002A12CF" w:rsidRPr="00ED415A">
        <w:rPr>
          <w:b/>
          <w:bCs/>
          <w:sz w:val="32"/>
          <w:szCs w:val="32"/>
        </w:rPr>
        <w:t xml:space="preserve"> </w:t>
      </w:r>
      <w:r w:rsidR="00726DD0">
        <w:rPr>
          <w:b/>
          <w:bCs/>
          <w:sz w:val="32"/>
          <w:szCs w:val="32"/>
        </w:rPr>
        <w:t>31</w:t>
      </w:r>
      <w:r w:rsidR="00866F89" w:rsidRPr="005B5712">
        <w:rPr>
          <w:b/>
          <w:bCs/>
          <w:sz w:val="32"/>
          <w:szCs w:val="32"/>
        </w:rPr>
        <w:t>.</w:t>
      </w:r>
      <w:r w:rsidR="005B137D">
        <w:rPr>
          <w:b/>
          <w:bCs/>
          <w:sz w:val="32"/>
          <w:szCs w:val="32"/>
        </w:rPr>
        <w:t>1</w:t>
      </w:r>
      <w:r w:rsidR="00726DD0">
        <w:rPr>
          <w:b/>
          <w:bCs/>
          <w:sz w:val="32"/>
          <w:szCs w:val="32"/>
        </w:rPr>
        <w:t>2</w:t>
      </w:r>
      <w:r w:rsidR="00C67B9B" w:rsidRPr="005B5712">
        <w:rPr>
          <w:b/>
          <w:bCs/>
          <w:sz w:val="32"/>
          <w:szCs w:val="32"/>
        </w:rPr>
        <w:t>.202</w:t>
      </w:r>
      <w:r w:rsidR="0029530D" w:rsidRPr="005B5712">
        <w:rPr>
          <w:b/>
          <w:bCs/>
          <w:sz w:val="32"/>
          <w:szCs w:val="32"/>
        </w:rPr>
        <w:t>4</w:t>
      </w:r>
    </w:p>
    <w:p w:rsidR="002A12CF" w:rsidRPr="00ED415A" w:rsidRDefault="002A12CF" w:rsidP="002A12CF">
      <w:pPr>
        <w:rPr>
          <w:b/>
          <w:sz w:val="32"/>
          <w:szCs w:val="32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2254"/>
        <w:gridCol w:w="1855"/>
        <w:gridCol w:w="1262"/>
        <w:gridCol w:w="992"/>
        <w:gridCol w:w="4253"/>
        <w:gridCol w:w="855"/>
        <w:gridCol w:w="858"/>
        <w:gridCol w:w="853"/>
        <w:gridCol w:w="854"/>
      </w:tblGrid>
      <w:tr w:rsidR="00013E80" w:rsidRPr="008B094E" w:rsidTr="005F66DA">
        <w:trPr>
          <w:trHeight w:val="2940"/>
        </w:trPr>
        <w:tc>
          <w:tcPr>
            <w:tcW w:w="673" w:type="dxa"/>
            <w:vMerge w:val="restart"/>
            <w:shd w:val="clear" w:color="auto" w:fill="auto"/>
          </w:tcPr>
          <w:p w:rsidR="002A12CF" w:rsidRPr="00E0708E" w:rsidRDefault="002A12CF" w:rsidP="002F6775">
            <w:pPr>
              <w:jc w:val="center"/>
              <w:rPr>
                <w:sz w:val="22"/>
                <w:szCs w:val="22"/>
              </w:rPr>
            </w:pPr>
            <w:r w:rsidRPr="00E0708E">
              <w:rPr>
                <w:sz w:val="22"/>
                <w:szCs w:val="22"/>
              </w:rPr>
              <w:t>№</w:t>
            </w:r>
          </w:p>
          <w:p w:rsidR="002A12CF" w:rsidRPr="00E0708E" w:rsidRDefault="002A12CF" w:rsidP="002F6775">
            <w:pPr>
              <w:jc w:val="center"/>
              <w:rPr>
                <w:sz w:val="22"/>
                <w:szCs w:val="22"/>
              </w:rPr>
            </w:pPr>
            <w:r w:rsidRPr="00E0708E">
              <w:rPr>
                <w:sz w:val="22"/>
                <w:szCs w:val="22"/>
              </w:rPr>
              <w:t>п/п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2A12CF" w:rsidRPr="00E0708E" w:rsidRDefault="002A12CF" w:rsidP="002F6775">
            <w:pPr>
              <w:jc w:val="center"/>
              <w:rPr>
                <w:sz w:val="22"/>
                <w:szCs w:val="22"/>
              </w:rPr>
            </w:pPr>
            <w:r w:rsidRPr="00E0708E">
              <w:rPr>
                <w:sz w:val="22"/>
                <w:szCs w:val="22"/>
              </w:rPr>
              <w:t xml:space="preserve">Наименование муниципальной программы </w:t>
            </w:r>
          </w:p>
          <w:p w:rsidR="002A12CF" w:rsidRPr="00E0708E" w:rsidRDefault="002A12CF" w:rsidP="002F67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</w:tcPr>
          <w:p w:rsidR="002A12CF" w:rsidRPr="00E0708E" w:rsidRDefault="002A12CF" w:rsidP="002F6775">
            <w:pPr>
              <w:jc w:val="center"/>
              <w:rPr>
                <w:sz w:val="22"/>
                <w:szCs w:val="22"/>
              </w:rPr>
            </w:pPr>
            <w:r w:rsidRPr="00E0708E">
              <w:rPr>
                <w:sz w:val="22"/>
                <w:szCs w:val="22"/>
              </w:rPr>
              <w:t>№ и дата НПА в соответствии с которым утверждена муниципальная  программа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2A12CF" w:rsidRDefault="002A12CF" w:rsidP="002F6775">
            <w:pPr>
              <w:jc w:val="center"/>
              <w:rPr>
                <w:sz w:val="22"/>
                <w:szCs w:val="22"/>
              </w:rPr>
            </w:pPr>
            <w:r>
              <w:t>№ и дата НПА на основании которых внесены изменения в муниципальную программу</w:t>
            </w:r>
          </w:p>
          <w:p w:rsidR="002A12CF" w:rsidRDefault="002A12CF" w:rsidP="002F6775">
            <w:pPr>
              <w:jc w:val="center"/>
              <w:rPr>
                <w:sz w:val="22"/>
                <w:szCs w:val="22"/>
              </w:rPr>
            </w:pPr>
          </w:p>
          <w:p w:rsidR="002A12CF" w:rsidRDefault="002A12CF" w:rsidP="002F6775">
            <w:pPr>
              <w:jc w:val="center"/>
              <w:rPr>
                <w:sz w:val="22"/>
                <w:szCs w:val="22"/>
              </w:rPr>
            </w:pPr>
          </w:p>
          <w:p w:rsidR="002A12CF" w:rsidRPr="00E0708E" w:rsidRDefault="002A12CF" w:rsidP="002F67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2A12CF" w:rsidRPr="00E0708E" w:rsidRDefault="002A12CF" w:rsidP="002F6775">
            <w:pPr>
              <w:jc w:val="center"/>
              <w:rPr>
                <w:sz w:val="22"/>
                <w:szCs w:val="22"/>
              </w:rPr>
            </w:pPr>
            <w:r w:rsidRPr="00E0708E">
              <w:rPr>
                <w:sz w:val="22"/>
                <w:szCs w:val="22"/>
              </w:rPr>
              <w:t>Срок</w:t>
            </w:r>
          </w:p>
          <w:p w:rsidR="002A12CF" w:rsidRDefault="002A12CF" w:rsidP="002F6775">
            <w:pPr>
              <w:jc w:val="center"/>
              <w:rPr>
                <w:sz w:val="22"/>
                <w:szCs w:val="22"/>
              </w:rPr>
            </w:pPr>
            <w:r w:rsidRPr="00E0708E">
              <w:rPr>
                <w:sz w:val="22"/>
                <w:szCs w:val="22"/>
              </w:rPr>
              <w:t xml:space="preserve">реализации </w:t>
            </w:r>
          </w:p>
          <w:p w:rsidR="002A12CF" w:rsidRDefault="002A12CF" w:rsidP="002F6775">
            <w:pPr>
              <w:jc w:val="center"/>
              <w:rPr>
                <w:sz w:val="22"/>
                <w:szCs w:val="22"/>
              </w:rPr>
            </w:pPr>
            <w:r w:rsidRPr="00E0708E">
              <w:rPr>
                <w:sz w:val="22"/>
                <w:szCs w:val="22"/>
              </w:rPr>
              <w:t xml:space="preserve">муниципальной </w:t>
            </w:r>
          </w:p>
          <w:p w:rsidR="002A12CF" w:rsidRPr="00E0708E" w:rsidRDefault="002A12CF" w:rsidP="002F6775">
            <w:pPr>
              <w:jc w:val="center"/>
              <w:rPr>
                <w:sz w:val="22"/>
                <w:szCs w:val="22"/>
              </w:rPr>
            </w:pPr>
            <w:r w:rsidRPr="00E0708E">
              <w:rPr>
                <w:sz w:val="22"/>
                <w:szCs w:val="22"/>
              </w:rPr>
              <w:t xml:space="preserve">программы </w:t>
            </w:r>
            <w:r w:rsidRPr="00E0708E">
              <w:rPr>
                <w:bCs/>
                <w:sz w:val="22"/>
                <w:szCs w:val="22"/>
              </w:rPr>
              <w:t>(годы)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2A12CF" w:rsidRPr="00E0708E" w:rsidRDefault="002A12CF" w:rsidP="002F67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направления реализации муниципальной программы</w:t>
            </w:r>
          </w:p>
        </w:tc>
        <w:tc>
          <w:tcPr>
            <w:tcW w:w="25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A12CF" w:rsidRDefault="002A12CF" w:rsidP="00A82306">
            <w:pPr>
              <w:jc w:val="both"/>
            </w:pPr>
            <w:r>
              <w:t>Запланированный</w:t>
            </w:r>
          </w:p>
          <w:p w:rsidR="002A12CF" w:rsidRDefault="00A82306" w:rsidP="00A82306">
            <w:pPr>
              <w:jc w:val="both"/>
            </w:pPr>
            <w:r>
              <w:t>о</w:t>
            </w:r>
            <w:r w:rsidR="002A12CF" w:rsidRPr="008B094E">
              <w:t>бъем</w:t>
            </w:r>
            <w:r>
              <w:t xml:space="preserve"> </w:t>
            </w:r>
            <w:r w:rsidR="002A12CF" w:rsidRPr="008B094E">
              <w:t>денежных</w:t>
            </w:r>
          </w:p>
          <w:p w:rsidR="002A12CF" w:rsidRDefault="002A12CF" w:rsidP="00A82306">
            <w:pPr>
              <w:jc w:val="both"/>
            </w:pPr>
            <w:r w:rsidRPr="008B094E">
              <w:t xml:space="preserve">средств </w:t>
            </w:r>
            <w:r w:rsidR="007406DA" w:rsidRPr="007406DA">
              <w:rPr>
                <w:b/>
              </w:rPr>
              <w:t xml:space="preserve">(Местного бюджета) </w:t>
            </w:r>
            <w:r w:rsidRPr="008B094E">
              <w:t>на</w:t>
            </w:r>
            <w:r w:rsidR="00A82306">
              <w:t xml:space="preserve"> </w:t>
            </w:r>
            <w:r w:rsidRPr="008B094E">
              <w:t>реализацию</w:t>
            </w:r>
          </w:p>
          <w:p w:rsidR="002A12CF" w:rsidRDefault="002A12CF" w:rsidP="00A82306">
            <w:pPr>
              <w:jc w:val="both"/>
            </w:pPr>
            <w:r w:rsidRPr="008B094E">
              <w:t>основных</w:t>
            </w:r>
            <w:r w:rsidR="00A82306">
              <w:t xml:space="preserve"> </w:t>
            </w:r>
            <w:r w:rsidRPr="008B094E">
              <w:t>направлений</w:t>
            </w:r>
          </w:p>
          <w:p w:rsidR="002A12CF" w:rsidRDefault="00A82306" w:rsidP="00A82306">
            <w:pPr>
              <w:jc w:val="both"/>
            </w:pPr>
            <w:r>
              <w:t xml:space="preserve">муниципальной </w:t>
            </w:r>
            <w:r w:rsidR="002A12CF" w:rsidRPr="008B094E">
              <w:t>программы</w:t>
            </w:r>
          </w:p>
          <w:p w:rsidR="002A12CF" w:rsidRPr="008B094E" w:rsidRDefault="002A12CF" w:rsidP="00A82306">
            <w:pPr>
              <w:jc w:val="both"/>
            </w:pPr>
            <w:r w:rsidRPr="008B094E">
              <w:rPr>
                <w:bCs/>
              </w:rPr>
              <w:t>(тыс. руб.)</w:t>
            </w:r>
          </w:p>
        </w:tc>
        <w:tc>
          <w:tcPr>
            <w:tcW w:w="854" w:type="dxa"/>
            <w:shd w:val="clear" w:color="auto" w:fill="auto"/>
          </w:tcPr>
          <w:p w:rsidR="002A12CF" w:rsidRDefault="007406DA" w:rsidP="002F6775">
            <w:pPr>
              <w:spacing w:after="200" w:line="276" w:lineRule="auto"/>
            </w:pPr>
            <w:r>
              <w:t>Всего</w:t>
            </w:r>
          </w:p>
          <w:p w:rsidR="002A12CF" w:rsidRDefault="002A12CF" w:rsidP="002F6775">
            <w:pPr>
              <w:spacing w:after="200" w:line="276" w:lineRule="auto"/>
            </w:pPr>
          </w:p>
          <w:p w:rsidR="002A12CF" w:rsidRDefault="002A12CF" w:rsidP="002F6775">
            <w:pPr>
              <w:spacing w:after="200" w:line="276" w:lineRule="auto"/>
            </w:pPr>
          </w:p>
          <w:p w:rsidR="002A12CF" w:rsidRDefault="002A12CF" w:rsidP="002F6775">
            <w:pPr>
              <w:spacing w:after="200" w:line="276" w:lineRule="auto"/>
            </w:pPr>
          </w:p>
          <w:p w:rsidR="002A12CF" w:rsidRDefault="002A12CF" w:rsidP="002F6775">
            <w:pPr>
              <w:spacing w:after="200" w:line="276" w:lineRule="auto"/>
            </w:pPr>
          </w:p>
          <w:p w:rsidR="002A12CF" w:rsidRDefault="002A12CF" w:rsidP="002F6775">
            <w:pPr>
              <w:spacing w:after="200" w:line="276" w:lineRule="auto"/>
            </w:pPr>
          </w:p>
          <w:p w:rsidR="002A12CF" w:rsidRDefault="002A12CF" w:rsidP="002F6775">
            <w:pPr>
              <w:spacing w:after="200" w:line="276" w:lineRule="auto"/>
            </w:pPr>
          </w:p>
          <w:p w:rsidR="002A12CF" w:rsidRDefault="002A12CF" w:rsidP="002F6775">
            <w:pPr>
              <w:spacing w:after="200" w:line="276" w:lineRule="auto"/>
            </w:pPr>
          </w:p>
          <w:p w:rsidR="002A12CF" w:rsidRDefault="002A12CF" w:rsidP="002F6775">
            <w:pPr>
              <w:spacing w:after="200" w:line="276" w:lineRule="auto"/>
            </w:pPr>
          </w:p>
          <w:p w:rsidR="002A12CF" w:rsidRDefault="002A12CF" w:rsidP="002F6775">
            <w:pPr>
              <w:spacing w:after="200" w:line="276" w:lineRule="auto"/>
            </w:pPr>
          </w:p>
          <w:p w:rsidR="002A12CF" w:rsidRPr="008B094E" w:rsidRDefault="002A12CF" w:rsidP="002F6775"/>
        </w:tc>
      </w:tr>
      <w:tr w:rsidR="007406DA" w:rsidRPr="008B094E" w:rsidTr="005F66DA">
        <w:trPr>
          <w:trHeight w:val="2023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6DA" w:rsidRPr="00E0708E" w:rsidRDefault="007406DA" w:rsidP="002F67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6DA" w:rsidRPr="00E0708E" w:rsidRDefault="007406DA" w:rsidP="002F67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7406DA" w:rsidRPr="00E0708E" w:rsidRDefault="007406DA" w:rsidP="002F67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6DA" w:rsidRDefault="007406DA" w:rsidP="002F6775">
            <w:pPr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6DA" w:rsidRPr="00E0708E" w:rsidRDefault="007406DA" w:rsidP="002F67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6DA" w:rsidRPr="00E0708E" w:rsidRDefault="007406DA" w:rsidP="002F677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7406DA" w:rsidRPr="00A444C0" w:rsidRDefault="00C67B9B" w:rsidP="0040195B">
            <w:r>
              <w:t>202</w:t>
            </w:r>
            <w:r w:rsidR="0040195B">
              <w:t>5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7406DA" w:rsidRPr="00A444C0" w:rsidRDefault="007406DA" w:rsidP="0040195B">
            <w:r>
              <w:t>20</w:t>
            </w:r>
            <w:r w:rsidR="00F674F5">
              <w:t>2</w:t>
            </w:r>
            <w:r w:rsidR="0040195B">
              <w:t>6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7406DA" w:rsidRPr="00A444C0" w:rsidRDefault="007406DA" w:rsidP="0040195B">
            <w:r>
              <w:t>202</w:t>
            </w:r>
            <w:r w:rsidR="0040195B">
              <w:t>7</w:t>
            </w: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7406DA" w:rsidRDefault="007406DA" w:rsidP="002F6775">
            <w:pPr>
              <w:spacing w:after="200" w:line="276" w:lineRule="auto"/>
            </w:pPr>
          </w:p>
        </w:tc>
      </w:tr>
      <w:tr w:rsidR="004B304D" w:rsidRPr="00E0708E" w:rsidTr="006A229E">
        <w:trPr>
          <w:trHeight w:val="763"/>
        </w:trPr>
        <w:tc>
          <w:tcPr>
            <w:tcW w:w="673" w:type="dxa"/>
            <w:vMerge w:val="restart"/>
            <w:shd w:val="clear" w:color="auto" w:fill="auto"/>
          </w:tcPr>
          <w:p w:rsidR="004B304D" w:rsidRPr="00737A27" w:rsidRDefault="00737A27" w:rsidP="00737A27">
            <w:pPr>
              <w:ind w:left="142"/>
              <w:jc w:val="center"/>
            </w:pPr>
            <w:r w:rsidRPr="00737A27">
              <w:t>1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4B304D" w:rsidRPr="00737A27" w:rsidRDefault="004B304D" w:rsidP="00216D7E">
            <w:pPr>
              <w:pBdr>
                <w:top w:val="single" w:sz="6" w:space="7" w:color="FFFFFF"/>
                <w:left w:val="single" w:sz="6" w:space="7" w:color="FFFFFF"/>
                <w:bottom w:val="single" w:sz="6" w:space="7" w:color="FFFFFF"/>
                <w:right w:val="single" w:sz="6" w:space="7" w:color="FFFFFF"/>
              </w:pBdr>
              <w:jc w:val="both"/>
            </w:pPr>
            <w:r w:rsidRPr="00737A27">
              <w:t>Муниципальная программа «</w:t>
            </w:r>
            <w:r w:rsidR="00DA3DB8" w:rsidRPr="00737A27">
              <w:t>Поддержка и р</w:t>
            </w:r>
            <w:r w:rsidRPr="00737A27">
              <w:t>азвитие малого</w:t>
            </w:r>
            <w:r w:rsidR="00DA3DB8" w:rsidRPr="00737A27">
              <w:t xml:space="preserve"> и среднего предпринимательства </w:t>
            </w:r>
            <w:r w:rsidRPr="00737A27">
              <w:t>Убинско</w:t>
            </w:r>
            <w:r w:rsidR="00DA3DB8" w:rsidRPr="00737A27">
              <w:t>го</w:t>
            </w:r>
            <w:r w:rsidRPr="00737A27">
              <w:t xml:space="preserve"> район</w:t>
            </w:r>
            <w:r w:rsidR="00DA3DB8" w:rsidRPr="00737A27">
              <w:t>а Новосибирской области</w:t>
            </w:r>
            <w:r w:rsidRPr="00737A27">
              <w:t xml:space="preserve"> на 20</w:t>
            </w:r>
            <w:r w:rsidR="00DA3DB8" w:rsidRPr="00737A27">
              <w:t>2</w:t>
            </w:r>
            <w:r w:rsidR="00216D7E" w:rsidRPr="00737A27">
              <w:t>5</w:t>
            </w:r>
            <w:r w:rsidRPr="00737A27">
              <w:t>-202</w:t>
            </w:r>
            <w:r w:rsidR="00216D7E" w:rsidRPr="00737A27">
              <w:t>7</w:t>
            </w:r>
            <w:r w:rsidRPr="00737A27">
              <w:t xml:space="preserve"> годы»</w:t>
            </w:r>
          </w:p>
        </w:tc>
        <w:tc>
          <w:tcPr>
            <w:tcW w:w="1855" w:type="dxa"/>
            <w:vMerge w:val="restart"/>
          </w:tcPr>
          <w:p w:rsidR="004B304D" w:rsidRPr="00737A27" w:rsidRDefault="004D1DFF" w:rsidP="00D8704A">
            <w:pPr>
              <w:jc w:val="center"/>
            </w:pPr>
            <w:r>
              <w:t>П</w:t>
            </w:r>
            <w:r w:rsidR="00114583" w:rsidRPr="00737A27">
              <w:t>остановлени</w:t>
            </w:r>
            <w:r>
              <w:t>е</w:t>
            </w:r>
            <w:r w:rsidR="00114583" w:rsidRPr="00737A27">
              <w:t xml:space="preserve"> администрации Убинского района Новосибирской области от </w:t>
            </w:r>
            <w:r w:rsidR="005077A4">
              <w:t>12.11.2024</w:t>
            </w:r>
            <w:r w:rsidR="00114583" w:rsidRPr="00737A27">
              <w:t xml:space="preserve"> № </w:t>
            </w:r>
            <w:r w:rsidR="005077A4">
              <w:t>606</w:t>
            </w:r>
            <w:r w:rsidR="00114583" w:rsidRPr="00737A27">
              <w:t>-па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004D28" w:rsidRPr="00737A27" w:rsidRDefault="00004D28" w:rsidP="00DA3DB8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4B304D" w:rsidRPr="00737A27" w:rsidRDefault="00486126" w:rsidP="0040195B">
            <w:pPr>
              <w:ind w:left="237"/>
              <w:jc w:val="both"/>
            </w:pPr>
            <w:r w:rsidRPr="00737A27">
              <w:t>202</w:t>
            </w:r>
            <w:r w:rsidR="0040195B" w:rsidRPr="00737A27">
              <w:t>5</w:t>
            </w:r>
            <w:r w:rsidRPr="00737A27">
              <w:t>-20</w:t>
            </w:r>
            <w:r w:rsidR="00DA3DB8" w:rsidRPr="00737A27">
              <w:t>2</w:t>
            </w:r>
            <w:r w:rsidR="0040195B" w:rsidRPr="00737A27">
              <w:t>7</w:t>
            </w:r>
          </w:p>
        </w:tc>
        <w:tc>
          <w:tcPr>
            <w:tcW w:w="4253" w:type="dxa"/>
            <w:shd w:val="clear" w:color="auto" w:fill="auto"/>
          </w:tcPr>
          <w:p w:rsidR="004B304D" w:rsidRPr="00737A27" w:rsidRDefault="004B304D" w:rsidP="002F6775">
            <w:pPr>
              <w:jc w:val="both"/>
            </w:pPr>
            <w:r w:rsidRPr="00737A27">
              <w:t>Финансовая поддержка субъектов малого и среднего предпринимательства</w:t>
            </w:r>
            <w:r w:rsidR="00DA3DB8" w:rsidRPr="00737A27">
              <w:t xml:space="preserve"> Убинского района Новосибирской области</w:t>
            </w:r>
          </w:p>
        </w:tc>
        <w:tc>
          <w:tcPr>
            <w:tcW w:w="855" w:type="dxa"/>
            <w:shd w:val="clear" w:color="auto" w:fill="auto"/>
          </w:tcPr>
          <w:p w:rsidR="004B304D" w:rsidRPr="00737A27" w:rsidRDefault="0040195B" w:rsidP="00263B47">
            <w:pPr>
              <w:spacing w:after="200" w:line="276" w:lineRule="auto"/>
            </w:pPr>
            <w:r w:rsidRPr="00737A27">
              <w:t>400</w:t>
            </w:r>
            <w:r w:rsidR="00A737B0" w:rsidRPr="00737A27">
              <w:t>,0</w:t>
            </w:r>
          </w:p>
        </w:tc>
        <w:tc>
          <w:tcPr>
            <w:tcW w:w="858" w:type="dxa"/>
            <w:shd w:val="clear" w:color="auto" w:fill="auto"/>
          </w:tcPr>
          <w:p w:rsidR="004B304D" w:rsidRPr="00737A27" w:rsidRDefault="0040195B" w:rsidP="00216D7E">
            <w:pPr>
              <w:spacing w:after="200" w:line="276" w:lineRule="auto"/>
            </w:pPr>
            <w:r w:rsidRPr="00737A27">
              <w:t>400,0</w:t>
            </w:r>
          </w:p>
        </w:tc>
        <w:tc>
          <w:tcPr>
            <w:tcW w:w="853" w:type="dxa"/>
            <w:shd w:val="clear" w:color="auto" w:fill="auto"/>
          </w:tcPr>
          <w:p w:rsidR="004B304D" w:rsidRPr="00737A27" w:rsidRDefault="0040195B" w:rsidP="00216D7E">
            <w:pPr>
              <w:spacing w:after="200" w:line="276" w:lineRule="auto"/>
            </w:pPr>
            <w:r w:rsidRPr="00737A27">
              <w:t>400,0</w:t>
            </w:r>
          </w:p>
        </w:tc>
        <w:tc>
          <w:tcPr>
            <w:tcW w:w="854" w:type="dxa"/>
            <w:shd w:val="clear" w:color="auto" w:fill="auto"/>
          </w:tcPr>
          <w:p w:rsidR="004B304D" w:rsidRPr="00737A27" w:rsidRDefault="0040195B" w:rsidP="002F6775">
            <w:pPr>
              <w:spacing w:after="200" w:line="276" w:lineRule="auto"/>
            </w:pPr>
            <w:r w:rsidRPr="00737A27">
              <w:t>1200</w:t>
            </w:r>
            <w:r w:rsidR="00A737B0" w:rsidRPr="00737A27">
              <w:t>,0</w:t>
            </w:r>
          </w:p>
        </w:tc>
      </w:tr>
      <w:tr w:rsidR="004B304D" w:rsidRPr="00E0708E" w:rsidTr="005F66DA">
        <w:trPr>
          <w:trHeight w:val="525"/>
        </w:trPr>
        <w:tc>
          <w:tcPr>
            <w:tcW w:w="673" w:type="dxa"/>
            <w:vMerge/>
            <w:shd w:val="clear" w:color="auto" w:fill="auto"/>
          </w:tcPr>
          <w:p w:rsidR="004B304D" w:rsidRPr="00737A27" w:rsidRDefault="004B304D" w:rsidP="002F6775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4B304D" w:rsidRPr="00737A27" w:rsidRDefault="004B304D" w:rsidP="003028EF">
            <w:pPr>
              <w:pBdr>
                <w:top w:val="single" w:sz="6" w:space="7" w:color="FFFFFF"/>
                <w:left w:val="single" w:sz="6" w:space="7" w:color="FFFFFF"/>
                <w:bottom w:val="single" w:sz="6" w:space="7" w:color="FFFFFF"/>
                <w:right w:val="single" w:sz="6" w:space="7" w:color="FFFFFF"/>
              </w:pBdr>
              <w:jc w:val="both"/>
            </w:pPr>
          </w:p>
        </w:tc>
        <w:tc>
          <w:tcPr>
            <w:tcW w:w="1855" w:type="dxa"/>
            <w:vMerge/>
          </w:tcPr>
          <w:p w:rsidR="004B304D" w:rsidRPr="00737A27" w:rsidRDefault="004B304D" w:rsidP="002F6775">
            <w:pPr>
              <w:jc w:val="both"/>
            </w:pPr>
          </w:p>
        </w:tc>
        <w:tc>
          <w:tcPr>
            <w:tcW w:w="1262" w:type="dxa"/>
            <w:vMerge/>
            <w:shd w:val="clear" w:color="auto" w:fill="auto"/>
          </w:tcPr>
          <w:p w:rsidR="004B304D" w:rsidRPr="00737A27" w:rsidRDefault="004B304D" w:rsidP="002F6775">
            <w:pPr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4B304D" w:rsidRPr="00737A27" w:rsidRDefault="004B304D" w:rsidP="002F6775">
            <w:pPr>
              <w:ind w:left="237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4B304D" w:rsidRPr="00737A27" w:rsidRDefault="004B304D" w:rsidP="002F6775">
            <w:pPr>
              <w:jc w:val="both"/>
              <w:rPr>
                <w:b/>
              </w:rPr>
            </w:pPr>
            <w:r w:rsidRPr="00737A27">
              <w:rPr>
                <w:b/>
              </w:rPr>
              <w:t>Всего</w:t>
            </w:r>
          </w:p>
        </w:tc>
        <w:tc>
          <w:tcPr>
            <w:tcW w:w="855" w:type="dxa"/>
            <w:shd w:val="clear" w:color="auto" w:fill="auto"/>
          </w:tcPr>
          <w:p w:rsidR="004B304D" w:rsidRPr="00737A27" w:rsidRDefault="00216D7E" w:rsidP="00263B47">
            <w:pPr>
              <w:rPr>
                <w:b/>
              </w:rPr>
            </w:pPr>
            <w:r w:rsidRPr="00737A27">
              <w:rPr>
                <w:b/>
              </w:rPr>
              <w:t>400</w:t>
            </w:r>
            <w:r w:rsidR="00263B47" w:rsidRPr="00737A27">
              <w:rPr>
                <w:b/>
              </w:rPr>
              <w:t>,</w:t>
            </w:r>
            <w:r w:rsidR="00A737B0" w:rsidRPr="00737A27">
              <w:rPr>
                <w:b/>
              </w:rPr>
              <w:t>0</w:t>
            </w:r>
          </w:p>
        </w:tc>
        <w:tc>
          <w:tcPr>
            <w:tcW w:w="858" w:type="dxa"/>
            <w:shd w:val="clear" w:color="auto" w:fill="auto"/>
          </w:tcPr>
          <w:p w:rsidR="004B304D" w:rsidRPr="00737A27" w:rsidRDefault="00216D7E" w:rsidP="00216D7E">
            <w:pPr>
              <w:rPr>
                <w:b/>
              </w:rPr>
            </w:pPr>
            <w:r w:rsidRPr="00737A27">
              <w:rPr>
                <w:b/>
              </w:rPr>
              <w:t>400,0</w:t>
            </w:r>
          </w:p>
        </w:tc>
        <w:tc>
          <w:tcPr>
            <w:tcW w:w="853" w:type="dxa"/>
            <w:shd w:val="clear" w:color="auto" w:fill="auto"/>
          </w:tcPr>
          <w:p w:rsidR="004B304D" w:rsidRPr="00737A27" w:rsidRDefault="00216D7E" w:rsidP="00216D7E">
            <w:pPr>
              <w:rPr>
                <w:b/>
              </w:rPr>
            </w:pPr>
            <w:r w:rsidRPr="00737A27">
              <w:rPr>
                <w:b/>
              </w:rPr>
              <w:t>400,0</w:t>
            </w:r>
          </w:p>
        </w:tc>
        <w:tc>
          <w:tcPr>
            <w:tcW w:w="854" w:type="dxa"/>
            <w:shd w:val="clear" w:color="auto" w:fill="auto"/>
          </w:tcPr>
          <w:p w:rsidR="004B304D" w:rsidRPr="00737A27" w:rsidRDefault="00216D7E" w:rsidP="00916D88">
            <w:pPr>
              <w:spacing w:after="200" w:line="276" w:lineRule="auto"/>
              <w:rPr>
                <w:b/>
              </w:rPr>
            </w:pPr>
            <w:r w:rsidRPr="00737A27">
              <w:rPr>
                <w:b/>
              </w:rPr>
              <w:t>1200</w:t>
            </w:r>
            <w:r w:rsidR="00A737B0" w:rsidRPr="00737A27">
              <w:rPr>
                <w:b/>
              </w:rPr>
              <w:t>,0</w:t>
            </w:r>
          </w:p>
        </w:tc>
      </w:tr>
      <w:tr w:rsidR="0016580A" w:rsidRPr="00E0708E" w:rsidTr="006A229E">
        <w:trPr>
          <w:trHeight w:val="550"/>
        </w:trPr>
        <w:tc>
          <w:tcPr>
            <w:tcW w:w="673" w:type="dxa"/>
            <w:vMerge w:val="restart"/>
            <w:shd w:val="clear" w:color="auto" w:fill="auto"/>
          </w:tcPr>
          <w:p w:rsidR="0016580A" w:rsidRPr="00737A27" w:rsidRDefault="00737A27" w:rsidP="00737A27">
            <w:pPr>
              <w:ind w:left="142"/>
              <w:jc w:val="center"/>
            </w:pPr>
            <w:r w:rsidRPr="00737A27">
              <w:lastRenderedPageBreak/>
              <w:t>2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16580A" w:rsidRPr="00737A27" w:rsidRDefault="0016580A" w:rsidP="0016580A">
            <w:pPr>
              <w:jc w:val="both"/>
            </w:pPr>
            <w:r w:rsidRPr="00737A27">
              <w:t xml:space="preserve">Муниципальная программа «Обеспечение </w:t>
            </w:r>
          </w:p>
          <w:p w:rsidR="0016580A" w:rsidRPr="00737A27" w:rsidRDefault="0016580A" w:rsidP="0016580A">
            <w:pPr>
              <w:jc w:val="both"/>
            </w:pPr>
            <w:r w:rsidRPr="00737A27">
              <w:t xml:space="preserve">безопасности дорожного движения на автодорогах местного значения </w:t>
            </w:r>
          </w:p>
          <w:p w:rsidR="0016580A" w:rsidRPr="00737A27" w:rsidRDefault="0016580A" w:rsidP="00102C26">
            <w:pPr>
              <w:jc w:val="both"/>
            </w:pPr>
            <w:r w:rsidRPr="00737A27">
              <w:t>Убинского района Новосибирской области на 2021-2026 годы»</w:t>
            </w:r>
          </w:p>
        </w:tc>
        <w:tc>
          <w:tcPr>
            <w:tcW w:w="1855" w:type="dxa"/>
            <w:vMerge w:val="restart"/>
          </w:tcPr>
          <w:p w:rsidR="0016580A" w:rsidRPr="00737A27" w:rsidRDefault="0016580A" w:rsidP="0016580A">
            <w:pPr>
              <w:jc w:val="center"/>
            </w:pPr>
            <w:r w:rsidRPr="00737A27">
              <w:t>Постановление администрации Убинского района Новосибирской области от 01.12.2020 № 513-па</w:t>
            </w:r>
          </w:p>
          <w:p w:rsidR="0016580A" w:rsidRPr="00737A27" w:rsidRDefault="0016580A" w:rsidP="0016580A">
            <w:pPr>
              <w:jc w:val="both"/>
            </w:pPr>
          </w:p>
        </w:tc>
        <w:tc>
          <w:tcPr>
            <w:tcW w:w="1262" w:type="dxa"/>
            <w:vMerge w:val="restart"/>
            <w:shd w:val="clear" w:color="auto" w:fill="auto"/>
          </w:tcPr>
          <w:p w:rsidR="0016580A" w:rsidRPr="00737A27" w:rsidRDefault="0016580A" w:rsidP="0016580A">
            <w:pPr>
              <w:jc w:val="both"/>
            </w:pPr>
            <w:r w:rsidRPr="00737A27">
              <w:t>от 15.02.2023 № 52-па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6580A" w:rsidRPr="00737A27" w:rsidRDefault="0016580A" w:rsidP="0016580A">
            <w:pPr>
              <w:ind w:left="237"/>
              <w:jc w:val="both"/>
            </w:pPr>
            <w:r w:rsidRPr="00737A27">
              <w:t>2021-2026</w:t>
            </w:r>
          </w:p>
        </w:tc>
        <w:tc>
          <w:tcPr>
            <w:tcW w:w="4253" w:type="dxa"/>
            <w:shd w:val="clear" w:color="auto" w:fill="auto"/>
          </w:tcPr>
          <w:p w:rsidR="0016580A" w:rsidRPr="00737A27" w:rsidRDefault="0016580A" w:rsidP="005B5712">
            <w:pPr>
              <w:snapToGrid w:val="0"/>
            </w:pPr>
            <w:r w:rsidRPr="00737A27">
              <w:t>Текущее содержание автомобильных дорог местного значения</w:t>
            </w:r>
          </w:p>
        </w:tc>
        <w:tc>
          <w:tcPr>
            <w:tcW w:w="855" w:type="dxa"/>
            <w:shd w:val="clear" w:color="auto" w:fill="auto"/>
          </w:tcPr>
          <w:p w:rsidR="0016580A" w:rsidRPr="00737A27" w:rsidRDefault="0016580A" w:rsidP="0016580A">
            <w:pPr>
              <w:spacing w:after="200" w:line="276" w:lineRule="auto"/>
            </w:pPr>
            <w:r w:rsidRPr="00737A27">
              <w:t>2964,5</w:t>
            </w:r>
          </w:p>
        </w:tc>
        <w:tc>
          <w:tcPr>
            <w:tcW w:w="858" w:type="dxa"/>
            <w:shd w:val="clear" w:color="auto" w:fill="auto"/>
          </w:tcPr>
          <w:p w:rsidR="0016580A" w:rsidRPr="00737A27" w:rsidRDefault="0016580A" w:rsidP="0016580A">
            <w:pPr>
              <w:spacing w:after="200" w:line="276" w:lineRule="auto"/>
            </w:pPr>
            <w:r w:rsidRPr="00737A27">
              <w:t>2964,5</w:t>
            </w:r>
          </w:p>
        </w:tc>
        <w:tc>
          <w:tcPr>
            <w:tcW w:w="853" w:type="dxa"/>
            <w:shd w:val="clear" w:color="auto" w:fill="auto"/>
          </w:tcPr>
          <w:p w:rsidR="0016580A" w:rsidRPr="00737A27" w:rsidRDefault="0016580A" w:rsidP="0016580A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6580A" w:rsidRPr="00737A27" w:rsidRDefault="0016580A" w:rsidP="0016580A">
            <w:r w:rsidRPr="00737A27">
              <w:t>5929,0</w:t>
            </w:r>
          </w:p>
        </w:tc>
      </w:tr>
      <w:tr w:rsidR="0016580A" w:rsidRPr="00E0708E" w:rsidTr="005F66DA">
        <w:trPr>
          <w:trHeight w:val="393"/>
        </w:trPr>
        <w:tc>
          <w:tcPr>
            <w:tcW w:w="673" w:type="dxa"/>
            <w:vMerge/>
            <w:shd w:val="clear" w:color="auto" w:fill="auto"/>
          </w:tcPr>
          <w:p w:rsidR="0016580A" w:rsidRPr="00737A27" w:rsidRDefault="0016580A" w:rsidP="0016580A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16580A" w:rsidRPr="00737A27" w:rsidRDefault="0016580A" w:rsidP="0016580A"/>
        </w:tc>
        <w:tc>
          <w:tcPr>
            <w:tcW w:w="1855" w:type="dxa"/>
            <w:vMerge/>
          </w:tcPr>
          <w:p w:rsidR="0016580A" w:rsidRPr="00737A27" w:rsidRDefault="0016580A" w:rsidP="0016580A">
            <w:pPr>
              <w:jc w:val="both"/>
            </w:pPr>
          </w:p>
        </w:tc>
        <w:tc>
          <w:tcPr>
            <w:tcW w:w="1262" w:type="dxa"/>
            <w:vMerge/>
            <w:shd w:val="clear" w:color="auto" w:fill="auto"/>
          </w:tcPr>
          <w:p w:rsidR="0016580A" w:rsidRPr="00737A27" w:rsidRDefault="0016580A" w:rsidP="0016580A">
            <w:pPr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16580A" w:rsidRPr="00737A27" w:rsidRDefault="0016580A" w:rsidP="0016580A">
            <w:pPr>
              <w:ind w:left="237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16580A" w:rsidRPr="00737A27" w:rsidRDefault="0016580A" w:rsidP="0016580A">
            <w:pPr>
              <w:snapToGrid w:val="0"/>
              <w:rPr>
                <w:b/>
              </w:rPr>
            </w:pPr>
            <w:r w:rsidRPr="00737A27">
              <w:rPr>
                <w:b/>
              </w:rPr>
              <w:t>Всего:</w:t>
            </w:r>
          </w:p>
        </w:tc>
        <w:tc>
          <w:tcPr>
            <w:tcW w:w="855" w:type="dxa"/>
            <w:shd w:val="clear" w:color="auto" w:fill="auto"/>
          </w:tcPr>
          <w:p w:rsidR="0016580A" w:rsidRPr="00737A27" w:rsidRDefault="0016580A" w:rsidP="0016580A">
            <w:pPr>
              <w:rPr>
                <w:b/>
              </w:rPr>
            </w:pPr>
            <w:r w:rsidRPr="00737A27">
              <w:rPr>
                <w:b/>
              </w:rPr>
              <w:t>2964,5</w:t>
            </w:r>
          </w:p>
        </w:tc>
        <w:tc>
          <w:tcPr>
            <w:tcW w:w="858" w:type="dxa"/>
            <w:shd w:val="clear" w:color="auto" w:fill="auto"/>
          </w:tcPr>
          <w:p w:rsidR="0016580A" w:rsidRPr="00737A27" w:rsidRDefault="0016580A" w:rsidP="0016580A">
            <w:pPr>
              <w:rPr>
                <w:b/>
              </w:rPr>
            </w:pPr>
            <w:r w:rsidRPr="00737A27">
              <w:rPr>
                <w:b/>
              </w:rPr>
              <w:t>2964,5</w:t>
            </w:r>
          </w:p>
        </w:tc>
        <w:tc>
          <w:tcPr>
            <w:tcW w:w="853" w:type="dxa"/>
            <w:shd w:val="clear" w:color="auto" w:fill="auto"/>
          </w:tcPr>
          <w:p w:rsidR="0016580A" w:rsidRPr="00737A27" w:rsidRDefault="0016580A" w:rsidP="0016580A">
            <w:pPr>
              <w:rPr>
                <w:b/>
              </w:rPr>
            </w:pPr>
          </w:p>
        </w:tc>
        <w:tc>
          <w:tcPr>
            <w:tcW w:w="854" w:type="dxa"/>
            <w:shd w:val="clear" w:color="auto" w:fill="auto"/>
          </w:tcPr>
          <w:p w:rsidR="0016580A" w:rsidRPr="00737A27" w:rsidRDefault="0016580A" w:rsidP="0016580A">
            <w:pPr>
              <w:spacing w:after="200" w:line="276" w:lineRule="auto"/>
              <w:rPr>
                <w:b/>
              </w:rPr>
            </w:pPr>
            <w:r w:rsidRPr="00737A27">
              <w:rPr>
                <w:b/>
              </w:rPr>
              <w:t>5929,0</w:t>
            </w:r>
          </w:p>
        </w:tc>
      </w:tr>
      <w:tr w:rsidR="000610B4" w:rsidRPr="00E0708E" w:rsidTr="00A50FB0">
        <w:trPr>
          <w:trHeight w:val="733"/>
        </w:trPr>
        <w:tc>
          <w:tcPr>
            <w:tcW w:w="67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610B4" w:rsidRPr="00E0708E" w:rsidRDefault="000610B4" w:rsidP="000610B4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ind w:right="76"/>
              <w:jc w:val="both"/>
            </w:pPr>
            <w:r w:rsidRPr="00A50FB0">
              <w:t xml:space="preserve">Муниципальная программа «Социальная поддержка населения </w:t>
            </w:r>
          </w:p>
          <w:p w:rsidR="000610B4" w:rsidRPr="00A50FB0" w:rsidRDefault="000610B4" w:rsidP="000610B4">
            <w:pPr>
              <w:ind w:right="76"/>
              <w:jc w:val="both"/>
            </w:pPr>
            <w:r w:rsidRPr="00A50FB0">
              <w:t>Убинского района Новосибирской области на 2021-2025 годы»</w:t>
            </w:r>
          </w:p>
          <w:p w:rsidR="000610B4" w:rsidRPr="00A50FB0" w:rsidRDefault="000610B4" w:rsidP="000610B4">
            <w:pPr>
              <w:jc w:val="both"/>
            </w:pPr>
          </w:p>
        </w:tc>
        <w:tc>
          <w:tcPr>
            <w:tcW w:w="1855" w:type="dxa"/>
            <w:vMerge w:val="restart"/>
            <w:tcBorders>
              <w:bottom w:val="single" w:sz="4" w:space="0" w:color="auto"/>
            </w:tcBorders>
          </w:tcPr>
          <w:p w:rsidR="000610B4" w:rsidRPr="00A50FB0" w:rsidRDefault="000610B4" w:rsidP="00D8704A">
            <w:pPr>
              <w:jc w:val="center"/>
            </w:pPr>
            <w:r w:rsidRPr="00A50FB0">
              <w:t>Постановление администрации Убинского района Новосибирской области от 11.01.2021 № 1-па</w:t>
            </w:r>
          </w:p>
          <w:p w:rsidR="000610B4" w:rsidRPr="00A50FB0" w:rsidRDefault="000610B4" w:rsidP="000610B4">
            <w:pPr>
              <w:jc w:val="both"/>
            </w:pPr>
          </w:p>
        </w:tc>
        <w:tc>
          <w:tcPr>
            <w:tcW w:w="126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jc w:val="both"/>
            </w:pPr>
            <w:r w:rsidRPr="00A50FB0">
              <w:t>от 24.11.2021 461-па; от 26.09.2022 № 359-па; от 19.12.2022 № 464-па;</w:t>
            </w:r>
          </w:p>
          <w:p w:rsidR="000610B4" w:rsidRPr="00A50FB0" w:rsidRDefault="000610B4" w:rsidP="000610B4">
            <w:pPr>
              <w:jc w:val="both"/>
            </w:pPr>
            <w:r w:rsidRPr="00A50FB0">
              <w:t>от 16.02.2023 № 54-па; от 06.10.2023 № 542-па</w:t>
            </w:r>
            <w:r>
              <w:t>; от 18.01.2024 № 13-па; от 24.06.2024 № 318-па; от 30.08.2024 № 483-па;</w:t>
            </w:r>
            <w:r w:rsidR="00BB359E">
              <w:t xml:space="preserve"> от 16.10.2024 № 562-па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ind w:left="237"/>
              <w:jc w:val="both"/>
            </w:pPr>
            <w:r w:rsidRPr="00A50FB0">
              <w:t>2021-2025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jc w:val="both"/>
            </w:pPr>
            <w:r w:rsidRPr="00A50FB0">
              <w:t>Организация поздравления семей при вручении свидетельства о рождении, ООСОН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65,0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65,0</w:t>
            </w:r>
          </w:p>
        </w:tc>
      </w:tr>
      <w:tr w:rsidR="000610B4" w:rsidRPr="00E0708E" w:rsidTr="00A50FB0">
        <w:trPr>
          <w:trHeight w:val="733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0B4" w:rsidRDefault="000610B4" w:rsidP="000610B4">
            <w:pPr>
              <w:ind w:left="142"/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ind w:right="76"/>
              <w:jc w:val="both"/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0610B4" w:rsidRPr="00A50FB0" w:rsidRDefault="000610B4" w:rsidP="000610B4">
            <w:pPr>
              <w:jc w:val="both"/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jc w:val="both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ind w:left="237"/>
              <w:jc w:val="both"/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ind w:right="76"/>
            </w:pPr>
            <w:r w:rsidRPr="00A50FB0">
              <w:rPr>
                <w:color w:val="000000" w:themeColor="text1"/>
              </w:rPr>
              <w:t>Единовременная выплата при рождении одновременно двух и более детей МКУ «ЦСОН», ООСОН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15,0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4" w:type="dxa"/>
            <w:tcBorders>
              <w:bottom w:val="single" w:sz="4" w:space="0" w:color="auto"/>
            </w:tcBorders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15,0</w:t>
            </w:r>
          </w:p>
        </w:tc>
      </w:tr>
      <w:tr w:rsidR="000610B4" w:rsidRPr="00E0708E" w:rsidTr="005F66DA">
        <w:trPr>
          <w:trHeight w:val="195"/>
        </w:trPr>
        <w:tc>
          <w:tcPr>
            <w:tcW w:w="673" w:type="dxa"/>
            <w:vMerge/>
            <w:shd w:val="clear" w:color="auto" w:fill="auto"/>
          </w:tcPr>
          <w:p w:rsidR="000610B4" w:rsidRPr="00E0708E" w:rsidRDefault="000610B4" w:rsidP="000610B4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10B4" w:rsidRPr="000A67B6" w:rsidRDefault="000610B4" w:rsidP="000610B4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0610B4" w:rsidRPr="00A50FB0" w:rsidRDefault="000610B4" w:rsidP="000610B4">
            <w:pPr>
              <w:ind w:right="76"/>
            </w:pPr>
            <w:r w:rsidRPr="00A50FB0">
              <w:t>Проведение мероприятий, посвященных: Дню Победы, Дню семьи, любви и верности, Декаде пожилых людей, Декаде инвалидов, Дню матери, МКУ «ЦСОН», ООСОН, ОКС,</w:t>
            </w:r>
          </w:p>
          <w:p w:rsidR="000610B4" w:rsidRPr="00A50FB0" w:rsidRDefault="000610B4" w:rsidP="000610B4">
            <w:pPr>
              <w:jc w:val="both"/>
            </w:pPr>
            <w:r w:rsidRPr="00A50FB0">
              <w:t>МКУК «Районный Дом культуры»</w:t>
            </w:r>
          </w:p>
        </w:tc>
        <w:tc>
          <w:tcPr>
            <w:tcW w:w="855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500,0</w:t>
            </w:r>
          </w:p>
        </w:tc>
        <w:tc>
          <w:tcPr>
            <w:tcW w:w="858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500,0</w:t>
            </w:r>
          </w:p>
        </w:tc>
      </w:tr>
      <w:tr w:rsidR="000610B4" w:rsidRPr="00851E40" w:rsidTr="005F66DA">
        <w:trPr>
          <w:trHeight w:val="388"/>
        </w:trPr>
        <w:tc>
          <w:tcPr>
            <w:tcW w:w="673" w:type="dxa"/>
            <w:vMerge/>
            <w:shd w:val="clear" w:color="auto" w:fill="auto"/>
          </w:tcPr>
          <w:p w:rsidR="000610B4" w:rsidRPr="00E0708E" w:rsidRDefault="000610B4" w:rsidP="000610B4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10B4" w:rsidRPr="000A67B6" w:rsidRDefault="000610B4" w:rsidP="000610B4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0610B4" w:rsidRPr="00A50FB0" w:rsidRDefault="000610B4" w:rsidP="000610B4">
            <w:pPr>
              <w:jc w:val="both"/>
            </w:pPr>
            <w:r>
              <w:t>Проведение для учащихся образовательных учреждений «Елки Главы»</w:t>
            </w:r>
          </w:p>
        </w:tc>
        <w:tc>
          <w:tcPr>
            <w:tcW w:w="855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>
              <w:t>63,0</w:t>
            </w:r>
          </w:p>
        </w:tc>
        <w:tc>
          <w:tcPr>
            <w:tcW w:w="858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>
              <w:t>63,0</w:t>
            </w:r>
          </w:p>
        </w:tc>
      </w:tr>
      <w:tr w:rsidR="000610B4" w:rsidRPr="00E0708E" w:rsidTr="005F66DA">
        <w:trPr>
          <w:trHeight w:val="97"/>
        </w:trPr>
        <w:tc>
          <w:tcPr>
            <w:tcW w:w="673" w:type="dxa"/>
            <w:vMerge/>
            <w:shd w:val="clear" w:color="auto" w:fill="auto"/>
          </w:tcPr>
          <w:p w:rsidR="000610B4" w:rsidRPr="00E0708E" w:rsidRDefault="000610B4" w:rsidP="000610B4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10B4" w:rsidRPr="000A67B6" w:rsidRDefault="000610B4" w:rsidP="000610B4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0610B4" w:rsidRPr="00A50FB0" w:rsidRDefault="000610B4" w:rsidP="000610B4">
            <w:pPr>
              <w:jc w:val="both"/>
            </w:pPr>
            <w:r w:rsidRPr="00A50FB0">
              <w:t xml:space="preserve">Проведение </w:t>
            </w:r>
            <w:r>
              <w:t>акции для детей участников специальной военной операции «Собери ребенка в школу» МКУ ЦСОН; ООСОН</w:t>
            </w:r>
          </w:p>
        </w:tc>
        <w:tc>
          <w:tcPr>
            <w:tcW w:w="855" w:type="dxa"/>
            <w:shd w:val="clear" w:color="auto" w:fill="auto"/>
          </w:tcPr>
          <w:p w:rsidR="000610B4" w:rsidRPr="00A50FB0" w:rsidRDefault="000610B4" w:rsidP="000610B4">
            <w:r>
              <w:t>75</w:t>
            </w:r>
            <w:r w:rsidRPr="00A50FB0">
              <w:t>,0</w:t>
            </w:r>
          </w:p>
        </w:tc>
        <w:tc>
          <w:tcPr>
            <w:tcW w:w="858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0610B4" w:rsidRPr="00A50FB0" w:rsidRDefault="000610B4" w:rsidP="000610B4">
            <w:r>
              <w:t>75</w:t>
            </w:r>
            <w:r w:rsidRPr="00A50FB0">
              <w:t>,0</w:t>
            </w:r>
          </w:p>
        </w:tc>
      </w:tr>
      <w:tr w:rsidR="000610B4" w:rsidRPr="00E0708E" w:rsidTr="005F66DA">
        <w:trPr>
          <w:trHeight w:val="421"/>
        </w:trPr>
        <w:tc>
          <w:tcPr>
            <w:tcW w:w="673" w:type="dxa"/>
            <w:vMerge/>
            <w:shd w:val="clear" w:color="auto" w:fill="auto"/>
          </w:tcPr>
          <w:p w:rsidR="000610B4" w:rsidRPr="00E0708E" w:rsidRDefault="000610B4" w:rsidP="000610B4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10B4" w:rsidRPr="000A67B6" w:rsidRDefault="000610B4" w:rsidP="000610B4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0610B4" w:rsidRPr="00A50FB0" w:rsidRDefault="000610B4" w:rsidP="000610B4">
            <w:pPr>
              <w:ind w:right="76"/>
            </w:pPr>
            <w:r w:rsidRPr="00A50FB0">
              <w:t>Проведение районного Схода женщин ООСОН, ОКС, МКУК «Районный Дом культуры»</w:t>
            </w:r>
          </w:p>
        </w:tc>
        <w:tc>
          <w:tcPr>
            <w:tcW w:w="855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50,0</w:t>
            </w:r>
          </w:p>
        </w:tc>
        <w:tc>
          <w:tcPr>
            <w:tcW w:w="858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50,0</w:t>
            </w:r>
          </w:p>
        </w:tc>
      </w:tr>
      <w:tr w:rsidR="000610B4" w:rsidRPr="00E0708E" w:rsidTr="005F66DA">
        <w:trPr>
          <w:trHeight w:val="240"/>
        </w:trPr>
        <w:tc>
          <w:tcPr>
            <w:tcW w:w="673" w:type="dxa"/>
            <w:vMerge/>
            <w:shd w:val="clear" w:color="auto" w:fill="auto"/>
          </w:tcPr>
          <w:p w:rsidR="000610B4" w:rsidRPr="00E0708E" w:rsidRDefault="000610B4" w:rsidP="000610B4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10B4" w:rsidRPr="000A67B6" w:rsidRDefault="000610B4" w:rsidP="000610B4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0610B4" w:rsidRPr="00A50FB0" w:rsidRDefault="000610B4" w:rsidP="000610B4">
            <w:pPr>
              <w:ind w:right="76"/>
            </w:pPr>
            <w:r w:rsidRPr="00A50FB0">
              <w:t>Оздоровление детей в лагерях дневного пребывания на базе образовательных учреждений МКУ «ЦСОН», ООСОН</w:t>
            </w:r>
          </w:p>
        </w:tc>
        <w:tc>
          <w:tcPr>
            <w:tcW w:w="855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629,5</w:t>
            </w:r>
          </w:p>
        </w:tc>
        <w:tc>
          <w:tcPr>
            <w:tcW w:w="858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629,5</w:t>
            </w:r>
          </w:p>
        </w:tc>
      </w:tr>
      <w:tr w:rsidR="000610B4" w:rsidRPr="00E0708E" w:rsidTr="005F66DA">
        <w:trPr>
          <w:trHeight w:val="240"/>
        </w:trPr>
        <w:tc>
          <w:tcPr>
            <w:tcW w:w="673" w:type="dxa"/>
            <w:vMerge/>
            <w:shd w:val="clear" w:color="auto" w:fill="auto"/>
          </w:tcPr>
          <w:p w:rsidR="000610B4" w:rsidRPr="00E0708E" w:rsidRDefault="000610B4" w:rsidP="000610B4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10B4" w:rsidRPr="000A67B6" w:rsidRDefault="000610B4" w:rsidP="000610B4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0610B4" w:rsidRPr="00A50FB0" w:rsidRDefault="000610B4" w:rsidP="000610B4">
            <w:pPr>
              <w:ind w:right="76"/>
            </w:pPr>
            <w:r w:rsidRPr="00A50FB0">
              <w:t>Оздоровление детей в загородных оздоровительных учреждениях, МКУ «ЦСОН», ООСОН</w:t>
            </w:r>
          </w:p>
        </w:tc>
        <w:tc>
          <w:tcPr>
            <w:tcW w:w="855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1000,0</w:t>
            </w:r>
          </w:p>
        </w:tc>
        <w:tc>
          <w:tcPr>
            <w:tcW w:w="858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1000,0</w:t>
            </w:r>
          </w:p>
        </w:tc>
      </w:tr>
      <w:tr w:rsidR="000610B4" w:rsidRPr="00E0708E" w:rsidTr="005F66DA">
        <w:trPr>
          <w:trHeight w:val="191"/>
        </w:trPr>
        <w:tc>
          <w:tcPr>
            <w:tcW w:w="673" w:type="dxa"/>
            <w:vMerge/>
            <w:shd w:val="clear" w:color="auto" w:fill="auto"/>
          </w:tcPr>
          <w:p w:rsidR="000610B4" w:rsidRPr="00E0708E" w:rsidRDefault="000610B4" w:rsidP="000610B4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10B4" w:rsidRPr="000A67B6" w:rsidRDefault="000610B4" w:rsidP="000610B4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0610B4" w:rsidRPr="00A50FB0" w:rsidRDefault="000610B4" w:rsidP="000610B4">
            <w:pPr>
              <w:ind w:right="76"/>
            </w:pPr>
            <w:r w:rsidRPr="00A50FB0">
              <w:t>Доставка детей к месту отдыха и обратно МКУ «ЦСОН», ООСОН</w:t>
            </w:r>
          </w:p>
        </w:tc>
        <w:tc>
          <w:tcPr>
            <w:tcW w:w="855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1000,0</w:t>
            </w:r>
          </w:p>
        </w:tc>
        <w:tc>
          <w:tcPr>
            <w:tcW w:w="858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1000,0</w:t>
            </w:r>
          </w:p>
        </w:tc>
      </w:tr>
      <w:tr w:rsidR="000610B4" w:rsidRPr="00E0708E" w:rsidTr="005F66DA">
        <w:trPr>
          <w:trHeight w:val="225"/>
        </w:trPr>
        <w:tc>
          <w:tcPr>
            <w:tcW w:w="673" w:type="dxa"/>
            <w:vMerge/>
            <w:shd w:val="clear" w:color="auto" w:fill="auto"/>
          </w:tcPr>
          <w:p w:rsidR="000610B4" w:rsidRPr="00E0708E" w:rsidRDefault="000610B4" w:rsidP="000610B4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10B4" w:rsidRPr="000A67B6" w:rsidRDefault="000610B4" w:rsidP="000610B4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0610B4" w:rsidRPr="00A50FB0" w:rsidRDefault="000610B4" w:rsidP="000610B4">
            <w:pPr>
              <w:jc w:val="both"/>
            </w:pPr>
            <w:r w:rsidRPr="00A50FB0">
              <w:t>Оказание единовременной выплаты при рождении первого ребенка в молодой семье (одному из родителей до 30 лет) в размере 5000,0 тыс. рублей</w:t>
            </w:r>
          </w:p>
        </w:tc>
        <w:tc>
          <w:tcPr>
            <w:tcW w:w="855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100,0</w:t>
            </w:r>
          </w:p>
        </w:tc>
        <w:tc>
          <w:tcPr>
            <w:tcW w:w="858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100,0</w:t>
            </w:r>
          </w:p>
        </w:tc>
      </w:tr>
      <w:tr w:rsidR="000610B4" w:rsidRPr="00E0708E" w:rsidTr="005F66DA">
        <w:trPr>
          <w:trHeight w:val="225"/>
        </w:trPr>
        <w:tc>
          <w:tcPr>
            <w:tcW w:w="673" w:type="dxa"/>
            <w:vMerge/>
            <w:shd w:val="clear" w:color="auto" w:fill="auto"/>
          </w:tcPr>
          <w:p w:rsidR="000610B4" w:rsidRPr="00E0708E" w:rsidRDefault="000610B4" w:rsidP="000610B4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0610B4" w:rsidRPr="000A67B6" w:rsidRDefault="000610B4" w:rsidP="000610B4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10B4" w:rsidRPr="000A67B6" w:rsidRDefault="000610B4" w:rsidP="000610B4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0610B4" w:rsidRPr="00A50FB0" w:rsidRDefault="000610B4" w:rsidP="000610B4">
            <w:pPr>
              <w:ind w:right="76"/>
            </w:pPr>
            <w:r w:rsidRPr="00A50FB0">
              <w:t>Лечение от алкогольной зависимости МКУ ЦСОН, ГБУЗ НСО «Убинская ЦРБ»</w:t>
            </w:r>
          </w:p>
        </w:tc>
        <w:tc>
          <w:tcPr>
            <w:tcW w:w="855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61,0</w:t>
            </w:r>
          </w:p>
        </w:tc>
        <w:tc>
          <w:tcPr>
            <w:tcW w:w="858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0610B4" w:rsidRPr="00A50FB0" w:rsidRDefault="000610B4" w:rsidP="000610B4">
            <w:pPr>
              <w:spacing w:after="200" w:line="276" w:lineRule="auto"/>
            </w:pPr>
            <w:r w:rsidRPr="00A50FB0">
              <w:t>61,0</w:t>
            </w:r>
          </w:p>
        </w:tc>
      </w:tr>
      <w:tr w:rsidR="004C29BA" w:rsidRPr="00E0708E" w:rsidTr="00591CD7">
        <w:trPr>
          <w:trHeight w:val="920"/>
        </w:trPr>
        <w:tc>
          <w:tcPr>
            <w:tcW w:w="673" w:type="dxa"/>
            <w:vMerge/>
            <w:shd w:val="clear" w:color="auto" w:fill="auto"/>
          </w:tcPr>
          <w:p w:rsidR="004C29BA" w:rsidRPr="00E0708E" w:rsidRDefault="004C29BA" w:rsidP="004C29B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4C29BA" w:rsidRPr="000A67B6" w:rsidRDefault="004C29BA" w:rsidP="004C29BA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4C29BA" w:rsidRPr="000A67B6" w:rsidRDefault="004C29BA" w:rsidP="004C29BA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4C29BA" w:rsidRPr="000A67B6" w:rsidRDefault="004C29BA" w:rsidP="004C29BA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BA" w:rsidRPr="000A67B6" w:rsidRDefault="004C29BA" w:rsidP="004C29BA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4C29BA" w:rsidRPr="00A50FB0" w:rsidRDefault="004C29BA" w:rsidP="004C29BA">
            <w:pPr>
              <w:jc w:val="both"/>
            </w:pPr>
            <w:r w:rsidRPr="00A50FB0">
              <w:t>Единовременная выплата жителям района, награжденным знаком отличия «За заслуги перед Убинским районом» отдел учета и отчетности администрации Убинского района Новосибирской области</w:t>
            </w:r>
          </w:p>
        </w:tc>
        <w:tc>
          <w:tcPr>
            <w:tcW w:w="855" w:type="dxa"/>
            <w:shd w:val="clear" w:color="auto" w:fill="auto"/>
          </w:tcPr>
          <w:p w:rsidR="004C29BA" w:rsidRPr="00A50FB0" w:rsidRDefault="004C29BA" w:rsidP="004C29BA">
            <w:r w:rsidRPr="00A50FB0">
              <w:t>100,0</w:t>
            </w:r>
          </w:p>
        </w:tc>
        <w:tc>
          <w:tcPr>
            <w:tcW w:w="858" w:type="dxa"/>
            <w:shd w:val="clear" w:color="auto" w:fill="auto"/>
          </w:tcPr>
          <w:p w:rsidR="004C29BA" w:rsidRPr="00A50FB0" w:rsidRDefault="004C29BA" w:rsidP="004C29BA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4C29BA" w:rsidRPr="00A50FB0" w:rsidRDefault="004C29BA" w:rsidP="004C29BA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4C29BA" w:rsidRPr="00A50FB0" w:rsidRDefault="004C29BA" w:rsidP="004C29BA">
            <w:r w:rsidRPr="00A50FB0">
              <w:t>100,0</w:t>
            </w:r>
          </w:p>
        </w:tc>
      </w:tr>
      <w:tr w:rsidR="004C29BA" w:rsidRPr="00E0708E" w:rsidTr="005F66DA">
        <w:trPr>
          <w:trHeight w:val="166"/>
        </w:trPr>
        <w:tc>
          <w:tcPr>
            <w:tcW w:w="673" w:type="dxa"/>
            <w:vMerge/>
            <w:shd w:val="clear" w:color="auto" w:fill="auto"/>
          </w:tcPr>
          <w:p w:rsidR="004C29BA" w:rsidRPr="00E0708E" w:rsidRDefault="004C29BA" w:rsidP="004C29BA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4C29BA" w:rsidRPr="000A67B6" w:rsidRDefault="004C29BA" w:rsidP="004C29BA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4C29BA" w:rsidRPr="000A67B6" w:rsidRDefault="004C29BA" w:rsidP="004C29BA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4C29BA" w:rsidRPr="000A67B6" w:rsidRDefault="004C29BA" w:rsidP="004C29BA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C29BA" w:rsidRPr="000A67B6" w:rsidRDefault="004C29BA" w:rsidP="004C29BA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4C29BA" w:rsidRPr="00A50FB0" w:rsidRDefault="004C29BA" w:rsidP="004C29BA">
            <w:pPr>
              <w:jc w:val="both"/>
            </w:pPr>
            <w:r w:rsidRPr="00A50FB0">
              <w:t>Предоставление транспортной услуги «Социальное такси» ООСОН</w:t>
            </w:r>
          </w:p>
        </w:tc>
        <w:tc>
          <w:tcPr>
            <w:tcW w:w="855" w:type="dxa"/>
            <w:shd w:val="clear" w:color="auto" w:fill="auto"/>
          </w:tcPr>
          <w:p w:rsidR="004C29BA" w:rsidRPr="00A50FB0" w:rsidRDefault="004C29BA" w:rsidP="004C29BA">
            <w:r>
              <w:t>1000</w:t>
            </w:r>
            <w:r w:rsidRPr="00A50FB0">
              <w:t>,0</w:t>
            </w:r>
          </w:p>
        </w:tc>
        <w:tc>
          <w:tcPr>
            <w:tcW w:w="858" w:type="dxa"/>
            <w:shd w:val="clear" w:color="auto" w:fill="auto"/>
          </w:tcPr>
          <w:p w:rsidR="004C29BA" w:rsidRPr="00A50FB0" w:rsidRDefault="004C29BA" w:rsidP="004C29BA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4C29BA" w:rsidRPr="00A50FB0" w:rsidRDefault="004C29BA" w:rsidP="004C29BA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4C29BA" w:rsidRPr="00A50FB0" w:rsidRDefault="004C29BA" w:rsidP="004C29BA">
            <w:r>
              <w:t>10</w:t>
            </w:r>
            <w:r w:rsidRPr="00A50FB0">
              <w:t>00,0</w:t>
            </w:r>
          </w:p>
        </w:tc>
      </w:tr>
      <w:tr w:rsidR="001559FD" w:rsidRPr="00E0708E" w:rsidTr="005F66DA">
        <w:trPr>
          <w:trHeight w:val="194"/>
        </w:trPr>
        <w:tc>
          <w:tcPr>
            <w:tcW w:w="673" w:type="dxa"/>
            <w:vMerge/>
            <w:shd w:val="clear" w:color="auto" w:fill="auto"/>
          </w:tcPr>
          <w:p w:rsidR="001559FD" w:rsidRPr="00E0708E" w:rsidRDefault="001559FD" w:rsidP="001559F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A50FB0" w:rsidRDefault="001559FD" w:rsidP="001559FD">
            <w:pPr>
              <w:jc w:val="both"/>
            </w:pPr>
            <w:r w:rsidRPr="00A50FB0">
              <w:t>Оказание содействия в трудоустройстве граждан, имеющих инвалидность ГКУ НСО «Центр занятости населения Убинского района»</w:t>
            </w:r>
          </w:p>
        </w:tc>
        <w:tc>
          <w:tcPr>
            <w:tcW w:w="855" w:type="dxa"/>
            <w:shd w:val="clear" w:color="auto" w:fill="auto"/>
          </w:tcPr>
          <w:p w:rsidR="001559FD" w:rsidRPr="00A50FB0" w:rsidRDefault="001559FD" w:rsidP="001559FD">
            <w:pPr>
              <w:spacing w:after="200" w:line="276" w:lineRule="auto"/>
            </w:pPr>
            <w:r w:rsidRPr="00A50FB0">
              <w:t>260,0</w:t>
            </w:r>
          </w:p>
        </w:tc>
        <w:tc>
          <w:tcPr>
            <w:tcW w:w="858" w:type="dxa"/>
            <w:shd w:val="clear" w:color="auto" w:fill="auto"/>
          </w:tcPr>
          <w:p w:rsidR="001559FD" w:rsidRPr="00A50FB0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A50FB0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A50FB0" w:rsidRDefault="001559FD" w:rsidP="001559FD">
            <w:pPr>
              <w:spacing w:after="200" w:line="276" w:lineRule="auto"/>
              <w:rPr>
                <w:lang w:val="en-US"/>
              </w:rPr>
            </w:pPr>
            <w:r w:rsidRPr="00A50FB0">
              <w:t>260,0</w:t>
            </w:r>
          </w:p>
        </w:tc>
      </w:tr>
      <w:tr w:rsidR="001559FD" w:rsidRPr="00E0708E" w:rsidTr="005F66DA">
        <w:trPr>
          <w:trHeight w:val="236"/>
        </w:trPr>
        <w:tc>
          <w:tcPr>
            <w:tcW w:w="673" w:type="dxa"/>
            <w:vMerge/>
            <w:shd w:val="clear" w:color="auto" w:fill="auto"/>
          </w:tcPr>
          <w:p w:rsidR="001559FD" w:rsidRPr="00E0708E" w:rsidRDefault="001559FD" w:rsidP="001559F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A50FB0" w:rsidRDefault="001559FD" w:rsidP="001559FD">
            <w:pPr>
              <w:jc w:val="both"/>
            </w:pPr>
            <w:r w:rsidRPr="00A50FB0">
              <w:t>Поздравление с юбилеем долгожителей района (90, 95, 100 лет) ООСОН</w:t>
            </w:r>
          </w:p>
        </w:tc>
        <w:tc>
          <w:tcPr>
            <w:tcW w:w="855" w:type="dxa"/>
            <w:shd w:val="clear" w:color="auto" w:fill="auto"/>
          </w:tcPr>
          <w:p w:rsidR="001559FD" w:rsidRPr="00A50FB0" w:rsidRDefault="001559FD" w:rsidP="001559FD">
            <w:pPr>
              <w:spacing w:after="200" w:line="276" w:lineRule="auto"/>
              <w:rPr>
                <w:lang w:val="en-US"/>
              </w:rPr>
            </w:pPr>
            <w:r w:rsidRPr="00A50FB0">
              <w:t>1</w:t>
            </w:r>
            <w:r w:rsidRPr="00A50FB0">
              <w:rPr>
                <w:lang w:val="en-US"/>
              </w:rPr>
              <w:t>5,0</w:t>
            </w:r>
          </w:p>
        </w:tc>
        <w:tc>
          <w:tcPr>
            <w:tcW w:w="858" w:type="dxa"/>
            <w:shd w:val="clear" w:color="auto" w:fill="auto"/>
          </w:tcPr>
          <w:p w:rsidR="001559FD" w:rsidRPr="00A50FB0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A50FB0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A50FB0" w:rsidRDefault="001559FD" w:rsidP="001559FD">
            <w:pPr>
              <w:spacing w:after="200" w:line="276" w:lineRule="auto"/>
            </w:pPr>
            <w:r w:rsidRPr="00A50FB0">
              <w:t>15,0</w:t>
            </w:r>
          </w:p>
        </w:tc>
      </w:tr>
      <w:tr w:rsidR="001559FD" w:rsidRPr="00E0708E" w:rsidTr="00591CD7">
        <w:trPr>
          <w:trHeight w:val="225"/>
        </w:trPr>
        <w:tc>
          <w:tcPr>
            <w:tcW w:w="673" w:type="dxa"/>
            <w:vMerge/>
            <w:shd w:val="clear" w:color="auto" w:fill="auto"/>
          </w:tcPr>
          <w:p w:rsidR="001559FD" w:rsidRPr="00E0708E" w:rsidRDefault="001559FD" w:rsidP="001559F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A50FB0" w:rsidRDefault="001559FD" w:rsidP="001559FD">
            <w:pPr>
              <w:ind w:left="-88"/>
              <w:rPr>
                <w:b/>
              </w:rPr>
            </w:pPr>
            <w:r w:rsidRPr="00A50FB0">
              <w:rPr>
                <w:b/>
              </w:rPr>
              <w:t>Всего:</w:t>
            </w:r>
          </w:p>
        </w:tc>
        <w:tc>
          <w:tcPr>
            <w:tcW w:w="855" w:type="dxa"/>
            <w:shd w:val="clear" w:color="auto" w:fill="auto"/>
          </w:tcPr>
          <w:p w:rsidR="001559FD" w:rsidRPr="00A50FB0" w:rsidRDefault="00751A56" w:rsidP="001559F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4933</w:t>
            </w:r>
            <w:r w:rsidR="001559FD" w:rsidRPr="00A50FB0">
              <w:rPr>
                <w:b/>
              </w:rPr>
              <w:t>,5</w:t>
            </w:r>
          </w:p>
        </w:tc>
        <w:tc>
          <w:tcPr>
            <w:tcW w:w="858" w:type="dxa"/>
            <w:shd w:val="clear" w:color="auto" w:fill="auto"/>
          </w:tcPr>
          <w:p w:rsidR="001559FD" w:rsidRPr="00A50FB0" w:rsidRDefault="001559FD" w:rsidP="001559FD">
            <w:pPr>
              <w:spacing w:after="200" w:line="276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1559FD" w:rsidRPr="00A50FB0" w:rsidRDefault="001559FD" w:rsidP="001559FD">
            <w:pPr>
              <w:spacing w:after="200" w:line="276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</w:tcPr>
          <w:p w:rsidR="001559FD" w:rsidRPr="00A50FB0" w:rsidRDefault="00751A56" w:rsidP="001559F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4933</w:t>
            </w:r>
            <w:r w:rsidR="001559FD" w:rsidRPr="00A50FB0">
              <w:rPr>
                <w:b/>
              </w:rPr>
              <w:t>,5</w:t>
            </w:r>
          </w:p>
        </w:tc>
      </w:tr>
      <w:tr w:rsidR="001559FD" w:rsidRPr="00E0708E" w:rsidTr="005F66DA">
        <w:trPr>
          <w:trHeight w:val="557"/>
        </w:trPr>
        <w:tc>
          <w:tcPr>
            <w:tcW w:w="673" w:type="dxa"/>
            <w:vMerge w:val="restart"/>
            <w:shd w:val="clear" w:color="auto" w:fill="auto"/>
          </w:tcPr>
          <w:p w:rsidR="001559FD" w:rsidRPr="00E0708E" w:rsidRDefault="001559FD" w:rsidP="001559FD">
            <w:pPr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1559FD" w:rsidRPr="003976B7" w:rsidRDefault="001559FD" w:rsidP="001559FD">
            <w:pPr>
              <w:jc w:val="both"/>
            </w:pPr>
            <w:r w:rsidRPr="003976B7">
              <w:t xml:space="preserve">Муниципальная программа Убинского района Новосибирской области  </w:t>
            </w:r>
            <w:r w:rsidRPr="003976B7">
              <w:rPr>
                <w:color w:val="22272F"/>
              </w:rPr>
              <w:t>"Обеспечение безопасности жизнедеятельности населения Убинского района Новосибирской области на период 2021-2025 годов"</w:t>
            </w:r>
            <w:r w:rsidRPr="003976B7">
              <w:rPr>
                <w:color w:val="22272F"/>
              </w:rPr>
              <w:br/>
            </w:r>
          </w:p>
        </w:tc>
        <w:tc>
          <w:tcPr>
            <w:tcW w:w="1855" w:type="dxa"/>
            <w:vMerge w:val="restart"/>
          </w:tcPr>
          <w:p w:rsidR="001559FD" w:rsidRPr="003976B7" w:rsidRDefault="001559FD" w:rsidP="00D8704A">
            <w:pPr>
              <w:jc w:val="center"/>
            </w:pPr>
            <w:r w:rsidRPr="003976B7">
              <w:t>Постановление администрации Убинского района Новосибирской области от 01.12.2020 № 512-па</w:t>
            </w:r>
          </w:p>
          <w:p w:rsidR="001559FD" w:rsidRPr="003976B7" w:rsidRDefault="001559FD" w:rsidP="001559FD">
            <w:pPr>
              <w:jc w:val="both"/>
            </w:pPr>
          </w:p>
        </w:tc>
        <w:tc>
          <w:tcPr>
            <w:tcW w:w="1262" w:type="dxa"/>
            <w:vMerge w:val="restart"/>
            <w:shd w:val="clear" w:color="auto" w:fill="auto"/>
          </w:tcPr>
          <w:p w:rsidR="001559FD" w:rsidRPr="003976B7" w:rsidRDefault="001559FD" w:rsidP="001559FD">
            <w:pPr>
              <w:jc w:val="center"/>
            </w:pPr>
            <w:r w:rsidRPr="003976B7">
              <w:t>от 02.03.2022 № 84-па; от 14.09.2022 № 348-па; от 11.09.2023 № 461-па; от 12.10.2023 № 548-па</w:t>
            </w:r>
            <w:r w:rsidR="00EB54C9">
              <w:t>; от</w:t>
            </w:r>
            <w:r w:rsidR="00BB359E">
              <w:t xml:space="preserve"> 24.04.2024 № 222-па</w:t>
            </w:r>
          </w:p>
          <w:p w:rsidR="001559FD" w:rsidRPr="003976B7" w:rsidRDefault="001559FD" w:rsidP="001559FD">
            <w:pPr>
              <w:jc w:val="both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  <w:r w:rsidRPr="003976B7">
              <w:t>2021-2025</w:t>
            </w:r>
          </w:p>
        </w:tc>
        <w:tc>
          <w:tcPr>
            <w:tcW w:w="4253" w:type="dxa"/>
            <w:shd w:val="clear" w:color="auto" w:fill="auto"/>
          </w:tcPr>
          <w:p w:rsidR="001559FD" w:rsidRPr="003976B7" w:rsidRDefault="001559FD" w:rsidP="001559FD">
            <w:pPr>
              <w:jc w:val="both"/>
            </w:pPr>
            <w:r w:rsidRPr="003976B7">
              <w:rPr>
                <w:rFonts w:eastAsia="Calibri"/>
                <w:lang w:eastAsia="en-US"/>
              </w:rPr>
              <w:t xml:space="preserve">на доукомплектование средствами пожаротушения общественных объединений добровольной пожарной охраны   </w:t>
            </w:r>
          </w:p>
        </w:tc>
        <w:tc>
          <w:tcPr>
            <w:tcW w:w="855" w:type="dxa"/>
            <w:shd w:val="clear" w:color="auto" w:fill="auto"/>
          </w:tcPr>
          <w:p w:rsidR="001559FD" w:rsidRPr="003976B7" w:rsidRDefault="001559FD" w:rsidP="001559FD">
            <w:pPr>
              <w:spacing w:after="200" w:line="276" w:lineRule="auto"/>
            </w:pPr>
            <w:r w:rsidRPr="003976B7">
              <w:t>30,0</w:t>
            </w:r>
          </w:p>
        </w:tc>
        <w:tc>
          <w:tcPr>
            <w:tcW w:w="858" w:type="dxa"/>
            <w:shd w:val="clear" w:color="auto" w:fill="auto"/>
          </w:tcPr>
          <w:p w:rsidR="001559FD" w:rsidRPr="003976B7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3976B7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3976B7" w:rsidRDefault="001559FD" w:rsidP="001559FD">
            <w:pPr>
              <w:spacing w:after="200" w:line="276" w:lineRule="auto"/>
            </w:pPr>
            <w:r w:rsidRPr="003976B7">
              <w:t>30,0</w:t>
            </w:r>
          </w:p>
        </w:tc>
      </w:tr>
      <w:tr w:rsidR="001559FD" w:rsidRPr="00E0708E" w:rsidTr="005F66DA">
        <w:trPr>
          <w:trHeight w:val="429"/>
        </w:trPr>
        <w:tc>
          <w:tcPr>
            <w:tcW w:w="673" w:type="dxa"/>
            <w:vMerge/>
            <w:shd w:val="clear" w:color="auto" w:fill="auto"/>
          </w:tcPr>
          <w:p w:rsidR="001559FD" w:rsidRPr="00E0708E" w:rsidRDefault="001559FD" w:rsidP="001559F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3976B7" w:rsidRDefault="001559FD" w:rsidP="001559FD">
            <w:pPr>
              <w:jc w:val="both"/>
            </w:pPr>
            <w:r w:rsidRPr="003976B7">
              <w:rPr>
                <w:rFonts w:eastAsia="Calibri"/>
                <w:lang w:eastAsia="en-US"/>
              </w:rPr>
              <w:t>на дооснащение ЕДДС и оперативной группы районной администрации</w:t>
            </w:r>
          </w:p>
        </w:tc>
        <w:tc>
          <w:tcPr>
            <w:tcW w:w="855" w:type="dxa"/>
            <w:shd w:val="clear" w:color="auto" w:fill="auto"/>
          </w:tcPr>
          <w:p w:rsidR="001559FD" w:rsidRPr="003976B7" w:rsidRDefault="001559FD" w:rsidP="001559FD">
            <w:r w:rsidRPr="003976B7">
              <w:t>15,0</w:t>
            </w:r>
          </w:p>
        </w:tc>
        <w:tc>
          <w:tcPr>
            <w:tcW w:w="858" w:type="dxa"/>
            <w:shd w:val="clear" w:color="auto" w:fill="auto"/>
          </w:tcPr>
          <w:p w:rsidR="001559FD" w:rsidRPr="003976B7" w:rsidRDefault="001559FD" w:rsidP="001559FD"/>
        </w:tc>
        <w:tc>
          <w:tcPr>
            <w:tcW w:w="853" w:type="dxa"/>
            <w:shd w:val="clear" w:color="auto" w:fill="auto"/>
          </w:tcPr>
          <w:p w:rsidR="001559FD" w:rsidRPr="003976B7" w:rsidRDefault="001559FD" w:rsidP="001559FD"/>
        </w:tc>
        <w:tc>
          <w:tcPr>
            <w:tcW w:w="854" w:type="dxa"/>
            <w:shd w:val="clear" w:color="auto" w:fill="auto"/>
          </w:tcPr>
          <w:p w:rsidR="001559FD" w:rsidRPr="003976B7" w:rsidRDefault="001559FD" w:rsidP="001559FD">
            <w:r w:rsidRPr="003976B7">
              <w:t>15,0</w:t>
            </w:r>
          </w:p>
        </w:tc>
      </w:tr>
      <w:tr w:rsidR="001559FD" w:rsidRPr="00E0708E" w:rsidTr="005F66DA">
        <w:trPr>
          <w:trHeight w:val="152"/>
        </w:trPr>
        <w:tc>
          <w:tcPr>
            <w:tcW w:w="673" w:type="dxa"/>
            <w:vMerge/>
            <w:shd w:val="clear" w:color="auto" w:fill="auto"/>
          </w:tcPr>
          <w:p w:rsidR="001559FD" w:rsidRPr="00E0708E" w:rsidRDefault="001559FD" w:rsidP="001559F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3976B7" w:rsidRDefault="001559FD" w:rsidP="001559FD">
            <w:pPr>
              <w:jc w:val="both"/>
            </w:pPr>
            <w:r w:rsidRPr="003976B7">
              <w:rPr>
                <w:rFonts w:eastAsia="Calibri"/>
                <w:lang w:eastAsia="en-US"/>
              </w:rPr>
              <w:t xml:space="preserve">на обеспечение оповещения населения о возникновении  чрезвычайных ситуаций  </w:t>
            </w:r>
          </w:p>
        </w:tc>
        <w:tc>
          <w:tcPr>
            <w:tcW w:w="855" w:type="dxa"/>
            <w:shd w:val="clear" w:color="auto" w:fill="auto"/>
          </w:tcPr>
          <w:p w:rsidR="001559FD" w:rsidRPr="003976B7" w:rsidRDefault="001559FD" w:rsidP="001559FD">
            <w:r w:rsidRPr="003976B7">
              <w:t>560,0</w:t>
            </w:r>
          </w:p>
        </w:tc>
        <w:tc>
          <w:tcPr>
            <w:tcW w:w="858" w:type="dxa"/>
            <w:shd w:val="clear" w:color="auto" w:fill="auto"/>
          </w:tcPr>
          <w:p w:rsidR="001559FD" w:rsidRPr="003976B7" w:rsidRDefault="001559FD" w:rsidP="001559FD"/>
        </w:tc>
        <w:tc>
          <w:tcPr>
            <w:tcW w:w="853" w:type="dxa"/>
            <w:shd w:val="clear" w:color="auto" w:fill="auto"/>
          </w:tcPr>
          <w:p w:rsidR="001559FD" w:rsidRPr="003976B7" w:rsidRDefault="001559FD" w:rsidP="001559FD"/>
        </w:tc>
        <w:tc>
          <w:tcPr>
            <w:tcW w:w="854" w:type="dxa"/>
            <w:shd w:val="clear" w:color="auto" w:fill="auto"/>
          </w:tcPr>
          <w:p w:rsidR="001559FD" w:rsidRPr="003976B7" w:rsidRDefault="001559FD" w:rsidP="001559FD">
            <w:r w:rsidRPr="003976B7">
              <w:t>560,0</w:t>
            </w:r>
          </w:p>
        </w:tc>
      </w:tr>
      <w:tr w:rsidR="001559FD" w:rsidRPr="00E0708E" w:rsidTr="005F66DA">
        <w:trPr>
          <w:trHeight w:val="194"/>
        </w:trPr>
        <w:tc>
          <w:tcPr>
            <w:tcW w:w="673" w:type="dxa"/>
            <w:vMerge/>
            <w:shd w:val="clear" w:color="auto" w:fill="auto"/>
          </w:tcPr>
          <w:p w:rsidR="001559FD" w:rsidRPr="00E0708E" w:rsidRDefault="001559FD" w:rsidP="001559F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3976B7" w:rsidRDefault="001559FD" w:rsidP="001559FD">
            <w:pPr>
              <w:jc w:val="both"/>
            </w:pPr>
            <w:r w:rsidRPr="003976B7">
              <w:rPr>
                <w:rFonts w:eastAsia="Calibri"/>
                <w:lang w:eastAsia="en-US"/>
              </w:rPr>
              <w:t xml:space="preserve">на обеспечение малообеспеченных слоев населения, социально-незащищенных категорий граждан и многодетных семей имеющих несовершеннолетних детей на территории </w:t>
            </w:r>
            <w:r w:rsidRPr="003976B7">
              <w:rPr>
                <w:rFonts w:eastAsia="Calibri"/>
                <w:color w:val="22272F"/>
                <w:lang w:eastAsia="en-US"/>
              </w:rPr>
              <w:t xml:space="preserve">Убинского района </w:t>
            </w:r>
            <w:r w:rsidRPr="003976B7">
              <w:rPr>
                <w:rFonts w:eastAsia="Calibri"/>
                <w:lang w:eastAsia="en-US"/>
              </w:rPr>
              <w:t>Новосибирской области, автоматическими дымовыми пожарными извещателями в жилых помещениях</w:t>
            </w:r>
          </w:p>
        </w:tc>
        <w:tc>
          <w:tcPr>
            <w:tcW w:w="855" w:type="dxa"/>
            <w:shd w:val="clear" w:color="auto" w:fill="auto"/>
          </w:tcPr>
          <w:p w:rsidR="001559FD" w:rsidRPr="003976B7" w:rsidRDefault="001559FD" w:rsidP="001559FD">
            <w:r w:rsidRPr="003976B7">
              <w:t>290,0</w:t>
            </w:r>
          </w:p>
        </w:tc>
        <w:tc>
          <w:tcPr>
            <w:tcW w:w="858" w:type="dxa"/>
            <w:shd w:val="clear" w:color="auto" w:fill="auto"/>
          </w:tcPr>
          <w:p w:rsidR="001559FD" w:rsidRPr="003976B7" w:rsidRDefault="001559FD" w:rsidP="001559FD"/>
        </w:tc>
        <w:tc>
          <w:tcPr>
            <w:tcW w:w="853" w:type="dxa"/>
            <w:shd w:val="clear" w:color="auto" w:fill="auto"/>
          </w:tcPr>
          <w:p w:rsidR="001559FD" w:rsidRPr="003976B7" w:rsidRDefault="001559FD" w:rsidP="001559FD"/>
        </w:tc>
        <w:tc>
          <w:tcPr>
            <w:tcW w:w="854" w:type="dxa"/>
            <w:shd w:val="clear" w:color="auto" w:fill="auto"/>
          </w:tcPr>
          <w:p w:rsidR="001559FD" w:rsidRPr="003976B7" w:rsidRDefault="001559FD" w:rsidP="001559FD">
            <w:r w:rsidRPr="003976B7">
              <w:t>290,0</w:t>
            </w:r>
          </w:p>
        </w:tc>
      </w:tr>
      <w:tr w:rsidR="001559FD" w:rsidRPr="00E0708E" w:rsidTr="005F66DA">
        <w:trPr>
          <w:trHeight w:val="291"/>
        </w:trPr>
        <w:tc>
          <w:tcPr>
            <w:tcW w:w="673" w:type="dxa"/>
            <w:vMerge/>
            <w:shd w:val="clear" w:color="auto" w:fill="auto"/>
          </w:tcPr>
          <w:p w:rsidR="001559FD" w:rsidRPr="00E0708E" w:rsidRDefault="001559FD" w:rsidP="001559F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3976B7" w:rsidRDefault="001559FD" w:rsidP="001559FD">
            <w:pPr>
              <w:jc w:val="both"/>
            </w:pPr>
            <w:r w:rsidRPr="003976B7">
              <w:rPr>
                <w:rFonts w:eastAsia="Calibri"/>
                <w:lang w:eastAsia="en-US"/>
              </w:rPr>
              <w:t>на обеспечение безопасности населения на водных объектах</w:t>
            </w:r>
          </w:p>
        </w:tc>
        <w:tc>
          <w:tcPr>
            <w:tcW w:w="855" w:type="dxa"/>
            <w:shd w:val="clear" w:color="auto" w:fill="auto"/>
          </w:tcPr>
          <w:p w:rsidR="001559FD" w:rsidRPr="003976B7" w:rsidRDefault="001559FD" w:rsidP="001559FD">
            <w:r w:rsidRPr="003976B7">
              <w:t>35,0</w:t>
            </w:r>
          </w:p>
        </w:tc>
        <w:tc>
          <w:tcPr>
            <w:tcW w:w="858" w:type="dxa"/>
            <w:shd w:val="clear" w:color="auto" w:fill="auto"/>
          </w:tcPr>
          <w:p w:rsidR="001559FD" w:rsidRPr="003976B7" w:rsidRDefault="001559FD" w:rsidP="001559FD"/>
        </w:tc>
        <w:tc>
          <w:tcPr>
            <w:tcW w:w="853" w:type="dxa"/>
            <w:shd w:val="clear" w:color="auto" w:fill="auto"/>
          </w:tcPr>
          <w:p w:rsidR="001559FD" w:rsidRPr="003976B7" w:rsidRDefault="001559FD" w:rsidP="001559FD"/>
        </w:tc>
        <w:tc>
          <w:tcPr>
            <w:tcW w:w="854" w:type="dxa"/>
            <w:shd w:val="clear" w:color="auto" w:fill="auto"/>
          </w:tcPr>
          <w:p w:rsidR="001559FD" w:rsidRPr="003976B7" w:rsidRDefault="001559FD" w:rsidP="001559FD">
            <w:r w:rsidRPr="003976B7">
              <w:t>35,0</w:t>
            </w:r>
          </w:p>
        </w:tc>
      </w:tr>
      <w:tr w:rsidR="001559FD" w:rsidRPr="00E0708E" w:rsidTr="008B3B3E">
        <w:trPr>
          <w:trHeight w:val="262"/>
        </w:trPr>
        <w:tc>
          <w:tcPr>
            <w:tcW w:w="673" w:type="dxa"/>
            <w:vMerge/>
            <w:shd w:val="clear" w:color="auto" w:fill="auto"/>
          </w:tcPr>
          <w:p w:rsidR="001559FD" w:rsidRPr="00E0708E" w:rsidRDefault="001559FD" w:rsidP="001559F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703F10" w:rsidRDefault="001559FD" w:rsidP="001559F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703F10" w:rsidRDefault="001559FD" w:rsidP="001559F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703F10" w:rsidRDefault="001559FD" w:rsidP="001559F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703F10" w:rsidRDefault="001559FD" w:rsidP="001559FD">
            <w:pPr>
              <w:ind w:left="237"/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3976B7" w:rsidRDefault="001559FD" w:rsidP="001559FD">
            <w:pPr>
              <w:jc w:val="both"/>
              <w:rPr>
                <w:b/>
              </w:rPr>
            </w:pPr>
            <w:r w:rsidRPr="003976B7">
              <w:rPr>
                <w:b/>
              </w:rPr>
              <w:t>Всего:</w:t>
            </w:r>
          </w:p>
        </w:tc>
        <w:tc>
          <w:tcPr>
            <w:tcW w:w="855" w:type="dxa"/>
            <w:shd w:val="clear" w:color="auto" w:fill="auto"/>
          </w:tcPr>
          <w:p w:rsidR="001559FD" w:rsidRPr="003976B7" w:rsidRDefault="001559FD" w:rsidP="001559FD">
            <w:pPr>
              <w:rPr>
                <w:b/>
              </w:rPr>
            </w:pPr>
            <w:r w:rsidRPr="003976B7">
              <w:rPr>
                <w:b/>
              </w:rPr>
              <w:t>930,0</w:t>
            </w:r>
          </w:p>
        </w:tc>
        <w:tc>
          <w:tcPr>
            <w:tcW w:w="858" w:type="dxa"/>
            <w:shd w:val="clear" w:color="auto" w:fill="auto"/>
          </w:tcPr>
          <w:p w:rsidR="001559FD" w:rsidRPr="003976B7" w:rsidRDefault="001559FD" w:rsidP="001559FD">
            <w:pPr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1559FD" w:rsidRPr="003976B7" w:rsidRDefault="001559FD" w:rsidP="001559FD">
            <w:pPr>
              <w:rPr>
                <w:b/>
              </w:rPr>
            </w:pPr>
          </w:p>
        </w:tc>
        <w:tc>
          <w:tcPr>
            <w:tcW w:w="854" w:type="dxa"/>
            <w:shd w:val="clear" w:color="auto" w:fill="auto"/>
          </w:tcPr>
          <w:p w:rsidR="001559FD" w:rsidRPr="003976B7" w:rsidRDefault="001559FD" w:rsidP="001559FD">
            <w:pPr>
              <w:rPr>
                <w:b/>
              </w:rPr>
            </w:pPr>
            <w:r w:rsidRPr="003976B7">
              <w:rPr>
                <w:b/>
              </w:rPr>
              <w:t>930,0</w:t>
            </w:r>
          </w:p>
        </w:tc>
      </w:tr>
      <w:tr w:rsidR="001559FD" w:rsidRPr="00E0708E" w:rsidTr="005F66DA">
        <w:trPr>
          <w:trHeight w:val="1680"/>
        </w:trPr>
        <w:tc>
          <w:tcPr>
            <w:tcW w:w="673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142"/>
              <w:jc w:val="center"/>
            </w:pPr>
            <w:r w:rsidRPr="000A67B6">
              <w:t>5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  <w:r w:rsidRPr="000A67B6">
              <w:t>Муниципальная программа «Культура Убинского района Новосибирской области на 2023-2025 годы»</w:t>
            </w:r>
          </w:p>
        </w:tc>
        <w:tc>
          <w:tcPr>
            <w:tcW w:w="1855" w:type="dxa"/>
            <w:vMerge w:val="restart"/>
          </w:tcPr>
          <w:p w:rsidR="001559FD" w:rsidRPr="000A67B6" w:rsidRDefault="001559FD" w:rsidP="00D8704A">
            <w:pPr>
              <w:jc w:val="center"/>
              <w:rPr>
                <w:highlight w:val="yellow"/>
              </w:rPr>
            </w:pPr>
            <w:r w:rsidRPr="000A67B6">
              <w:t>Постановление администрации Убинского района Новосибирской области от 31.10.2022 № 398-па</w:t>
            </w:r>
          </w:p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  <w:r w:rsidRPr="000A67B6">
              <w:t>2023-2025</w:t>
            </w: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</w:pPr>
            <w:r w:rsidRPr="000A67B6">
              <w:t>Комплектование книжных фондов и периодических изданий муниципального казенного учреждения культуры «Убинская централизованная библиотечная система» Убинского района Новосибирской области»</w:t>
            </w:r>
          </w:p>
          <w:p w:rsidR="001559FD" w:rsidRPr="000A67B6" w:rsidRDefault="001559FD" w:rsidP="001559FD">
            <w:pPr>
              <w:jc w:val="both"/>
            </w:pPr>
            <w:r w:rsidRPr="000A67B6">
              <w:t>Муниципальное казенное учреждение культуры «Убинская централизованная библиотечная система» Убинского района Новосибирской области  (включая центральную библиотеку, детский отдел библиотеки и структурные подразделения – сельские библиотеки)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1600,0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1600,0</w:t>
            </w:r>
          </w:p>
        </w:tc>
      </w:tr>
      <w:tr w:rsidR="001559FD" w:rsidRPr="00E0708E" w:rsidTr="005F66DA">
        <w:trPr>
          <w:trHeight w:val="168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bCs/>
                <w:color w:val="000000"/>
              </w:rPr>
            </w:pPr>
            <w:r w:rsidRPr="000A67B6">
              <w:t>Комплектование музейного фонда муниципального казенного учреждения культуры «Краеведческий музей Убинского района» Убинского района Новосибирской области,</w:t>
            </w:r>
            <w:r w:rsidRPr="000A67B6">
              <w:rPr>
                <w:bCs/>
                <w:color w:val="000000"/>
              </w:rPr>
              <w:t xml:space="preserve"> в том числе обновление экспозиций </w:t>
            </w:r>
          </w:p>
          <w:p w:rsidR="001559FD" w:rsidRPr="000A67B6" w:rsidRDefault="001559FD" w:rsidP="001559FD">
            <w:pPr>
              <w:jc w:val="both"/>
              <w:rPr>
                <w:bCs/>
                <w:color w:val="000000"/>
              </w:rPr>
            </w:pPr>
            <w:r w:rsidRPr="000A67B6">
              <w:rPr>
                <w:bCs/>
                <w:color w:val="000000"/>
              </w:rPr>
              <w:t>и создание передвижных выставок</w:t>
            </w:r>
          </w:p>
          <w:p w:rsidR="001559FD" w:rsidRPr="000A67B6" w:rsidRDefault="001559FD" w:rsidP="001559FD">
            <w:pPr>
              <w:jc w:val="both"/>
              <w:rPr>
                <w:bCs/>
                <w:color w:val="000000"/>
              </w:rPr>
            </w:pPr>
            <w:r w:rsidRPr="000A67B6">
              <w:t>Муниципальное казенное учреждение культуры «Краеведческий музей Убинского района» Убинского района Новосибирской области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r w:rsidRPr="000A67B6">
              <w:t>170,0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r w:rsidRPr="000A67B6">
              <w:t>170,0</w:t>
            </w:r>
          </w:p>
        </w:tc>
      </w:tr>
      <w:tr w:rsidR="001559FD" w:rsidRPr="00E0708E" w:rsidTr="005F66DA">
        <w:trPr>
          <w:trHeight w:val="480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</w:pPr>
            <w:r w:rsidRPr="000A67B6">
              <w:t>Текущие и капитальные ремонты объектов культуры Убинского района Новосибирской области (районных и в сельских поселениях), в том числе на создание проектно-сметной документации и прохождение государственной экспертизы, а также затраты на создание дополнительных условий, повышающих антитеррористическую защищенность зданий учреждений культуры и прилегающих территорий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r w:rsidRPr="000A67B6">
              <w:t>2000,0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2000,0</w:t>
            </w:r>
          </w:p>
        </w:tc>
      </w:tr>
      <w:tr w:rsidR="001559FD" w:rsidRPr="00E0708E" w:rsidTr="005F66DA">
        <w:trPr>
          <w:trHeight w:val="240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r w:rsidRPr="000A67B6">
              <w:t>Затраты на организацию, проведение и участие в мероприятиях различного уровня (в том числе мероприятий антитеррористической направленности)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r w:rsidRPr="000A67B6">
              <w:t>665,0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665,0</w:t>
            </w:r>
          </w:p>
        </w:tc>
      </w:tr>
      <w:tr w:rsidR="001559FD" w:rsidRPr="00E0708E" w:rsidTr="005F66DA">
        <w:trPr>
          <w:trHeight w:val="240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bCs/>
                <w:color w:val="000000"/>
              </w:rPr>
            </w:pPr>
            <w:r w:rsidRPr="000A67B6">
              <w:t>Приобретение современного оборудования, необходимого для предоставления услуг в сфере культуры и организации досуга населения, светового, звукового оборудования, включая затраты на монтаж такого оборудования,</w:t>
            </w:r>
            <w:r w:rsidRPr="000A67B6">
              <w:rPr>
                <w:bCs/>
                <w:color w:val="000000"/>
              </w:rPr>
              <w:t xml:space="preserve"> музыкальных инструментов, сценических костюмов, мебели для муниципальных учреждений культуры Убинского района Новосибирской области, в том числе для  </w:t>
            </w:r>
            <w:r w:rsidRPr="000A67B6">
              <w:t>муниципального казенного учреждения культуры «Убинская централизованная библиотечная система» Убинского района Новосибирской области</w:t>
            </w:r>
            <w:r w:rsidRPr="000A67B6">
              <w:rPr>
                <w:bCs/>
                <w:color w:val="000000"/>
              </w:rPr>
              <w:t xml:space="preserve">, </w:t>
            </w:r>
            <w:r w:rsidRPr="000A67B6">
              <w:t>муниципального казенного учреждения культуры «К</w:t>
            </w:r>
            <w:r w:rsidRPr="000A67B6">
              <w:rPr>
                <w:bCs/>
                <w:color w:val="000000"/>
              </w:rPr>
              <w:t xml:space="preserve">раеведческий музей Убинского района» Убинского района Новосибирской области, районных и сельских учреждений культурно-досугового типа, муниципального казенного учреждения дополнительного образования «Убинская детская школа искусств» Убинского района </w:t>
            </w:r>
          </w:p>
          <w:p w:rsidR="001559FD" w:rsidRPr="000A67B6" w:rsidRDefault="001559FD" w:rsidP="001559FD">
            <w:pPr>
              <w:ind w:right="76"/>
              <w:jc w:val="both"/>
              <w:rPr>
                <w:bCs/>
                <w:color w:val="000000"/>
              </w:rPr>
            </w:pPr>
            <w:r w:rsidRPr="000A67B6">
              <w:rPr>
                <w:bCs/>
                <w:color w:val="000000"/>
              </w:rPr>
              <w:t>Новосибирской области</w:t>
            </w:r>
          </w:p>
          <w:p w:rsidR="001559FD" w:rsidRPr="000A67B6" w:rsidRDefault="001559FD" w:rsidP="001559FD">
            <w:pPr>
              <w:ind w:right="76"/>
              <w:jc w:val="both"/>
            </w:pP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r w:rsidRPr="000A67B6">
              <w:lastRenderedPageBreak/>
              <w:t>1200,0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1200,0</w:t>
            </w:r>
          </w:p>
        </w:tc>
      </w:tr>
      <w:tr w:rsidR="001559FD" w:rsidRPr="00E0708E" w:rsidTr="008B3B3E">
        <w:trPr>
          <w:trHeight w:val="434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b/>
              </w:rPr>
            </w:pPr>
            <w:r w:rsidRPr="000A67B6">
              <w:rPr>
                <w:b/>
              </w:rPr>
              <w:t>Всего: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5635,0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  <w:rPr>
                <w:b/>
              </w:rPr>
            </w:pPr>
            <w:r w:rsidRPr="000A67B6">
              <w:rPr>
                <w:b/>
              </w:rPr>
              <w:t>5635,0</w:t>
            </w:r>
          </w:p>
        </w:tc>
      </w:tr>
      <w:tr w:rsidR="001559FD" w:rsidRPr="00E0708E" w:rsidTr="005F66DA">
        <w:trPr>
          <w:trHeight w:val="457"/>
        </w:trPr>
        <w:tc>
          <w:tcPr>
            <w:tcW w:w="673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142"/>
              <w:jc w:val="center"/>
            </w:pPr>
            <w:r w:rsidRPr="000A67B6">
              <w:t>6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1559FD" w:rsidRPr="00E1643B" w:rsidRDefault="001559FD" w:rsidP="001559FD">
            <w:pPr>
              <w:jc w:val="both"/>
            </w:pPr>
            <w:r w:rsidRPr="00E1643B">
              <w:t>Муниципальная программа «Развитие образования в Убинском районе Новосибирской области на 2022-2026 годы»</w:t>
            </w:r>
          </w:p>
        </w:tc>
        <w:tc>
          <w:tcPr>
            <w:tcW w:w="1855" w:type="dxa"/>
            <w:vMerge w:val="restart"/>
          </w:tcPr>
          <w:p w:rsidR="001559FD" w:rsidRPr="000A67B6" w:rsidRDefault="001559FD" w:rsidP="00D8704A">
            <w:pPr>
              <w:jc w:val="center"/>
              <w:rPr>
                <w:highlight w:val="yellow"/>
              </w:rPr>
            </w:pPr>
            <w:r w:rsidRPr="00AB49FF">
              <w:t>Постановление администрации Убинского района Новосибирской области от 14.12.2021 № 483-па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1559FD" w:rsidRPr="000A67B6" w:rsidRDefault="001559FD" w:rsidP="00741849">
            <w:pPr>
              <w:jc w:val="center"/>
              <w:rPr>
                <w:highlight w:val="yellow"/>
              </w:rPr>
            </w:pPr>
            <w:r w:rsidRPr="00AB49FF">
              <w:t>от 22.09.2022 № 354-па; от 15.03.2023 № 91-па; от 18.09.2023 № 474-па,</w:t>
            </w:r>
            <w:r w:rsidR="00BB359E">
              <w:t xml:space="preserve"> от 27.06.2024 № 335-па; от 10.10.2024 № 554-па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  <w:r w:rsidRPr="00AB49FF">
              <w:t>2022-2026</w:t>
            </w:r>
          </w:p>
        </w:tc>
        <w:tc>
          <w:tcPr>
            <w:tcW w:w="4253" w:type="dxa"/>
            <w:shd w:val="clear" w:color="auto" w:fill="auto"/>
          </w:tcPr>
          <w:p w:rsidR="001559FD" w:rsidRPr="00AB49FF" w:rsidRDefault="001559FD" w:rsidP="001559FD">
            <w:r w:rsidRPr="00AB49FF">
              <w:t xml:space="preserve">Ремонт образовательных учреждений (УО, </w:t>
            </w:r>
          </w:p>
          <w:p w:rsidR="001559FD" w:rsidRPr="00AB49FF" w:rsidRDefault="001559FD" w:rsidP="001559FD">
            <w:pPr>
              <w:jc w:val="both"/>
            </w:pPr>
            <w:r w:rsidRPr="00AB49FF">
              <w:t>МКУ «Центр бухгалтерского, материально-технического и информационного обеспечения» 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AB49FF" w:rsidRDefault="001559FD" w:rsidP="001559FD">
            <w:pPr>
              <w:spacing w:after="200" w:line="276" w:lineRule="auto"/>
            </w:pPr>
            <w:r w:rsidRPr="00AB49FF">
              <w:t>8000,0</w:t>
            </w:r>
          </w:p>
        </w:tc>
        <w:tc>
          <w:tcPr>
            <w:tcW w:w="858" w:type="dxa"/>
            <w:shd w:val="clear" w:color="auto" w:fill="auto"/>
          </w:tcPr>
          <w:p w:rsidR="001559FD" w:rsidRPr="00AB49FF" w:rsidRDefault="001559FD" w:rsidP="001559FD">
            <w:pPr>
              <w:spacing w:after="200" w:line="276" w:lineRule="auto"/>
            </w:pPr>
            <w:r w:rsidRPr="00AB49FF">
              <w:t>8000,0</w:t>
            </w:r>
          </w:p>
        </w:tc>
        <w:tc>
          <w:tcPr>
            <w:tcW w:w="853" w:type="dxa"/>
            <w:shd w:val="clear" w:color="auto" w:fill="auto"/>
          </w:tcPr>
          <w:p w:rsidR="001559FD" w:rsidRPr="00AB49FF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AB49FF" w:rsidRDefault="001559FD" w:rsidP="001559FD">
            <w:pPr>
              <w:spacing w:after="200" w:line="276" w:lineRule="auto"/>
            </w:pPr>
            <w:r>
              <w:t>16000</w:t>
            </w:r>
            <w:r w:rsidRPr="00AB49FF">
              <w:t>,0</w:t>
            </w:r>
          </w:p>
        </w:tc>
      </w:tr>
      <w:tr w:rsidR="001559FD" w:rsidRPr="00E0708E" w:rsidTr="005B5712">
        <w:trPr>
          <w:trHeight w:val="1410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AB49FF" w:rsidRDefault="001559FD" w:rsidP="001559FD">
            <w:r w:rsidRPr="00AB49FF">
              <w:t xml:space="preserve">Создание условий по обеспечению безопасности образовательного процесса (УО; </w:t>
            </w:r>
          </w:p>
          <w:p w:rsidR="001559FD" w:rsidRPr="00AB49FF" w:rsidRDefault="001559FD" w:rsidP="001559FD">
            <w:pPr>
              <w:spacing w:after="200" w:line="276" w:lineRule="auto"/>
              <w:rPr>
                <w:rFonts w:eastAsiaTheme="minorEastAsia"/>
              </w:rPr>
            </w:pPr>
            <w:r w:rsidRPr="00AB49FF">
              <w:t>МКУ «Центр бухгалтерского, материально-технического и информационного обеспечения» Убинского района Новосибирской области</w:t>
            </w:r>
          </w:p>
        </w:tc>
        <w:tc>
          <w:tcPr>
            <w:tcW w:w="855" w:type="dxa"/>
            <w:shd w:val="clear" w:color="auto" w:fill="auto"/>
          </w:tcPr>
          <w:p w:rsidR="001559FD" w:rsidRPr="00AB49FF" w:rsidRDefault="001559FD" w:rsidP="001559FD">
            <w:pPr>
              <w:spacing w:after="200" w:line="276" w:lineRule="auto"/>
            </w:pPr>
            <w:r w:rsidRPr="00AB49FF">
              <w:t>7000,0</w:t>
            </w:r>
          </w:p>
        </w:tc>
        <w:tc>
          <w:tcPr>
            <w:tcW w:w="858" w:type="dxa"/>
            <w:shd w:val="clear" w:color="auto" w:fill="auto"/>
          </w:tcPr>
          <w:p w:rsidR="001559FD" w:rsidRPr="00AB49FF" w:rsidRDefault="001559FD" w:rsidP="001559FD">
            <w:pPr>
              <w:spacing w:after="200" w:line="276" w:lineRule="auto"/>
            </w:pPr>
            <w:r w:rsidRPr="00AB49FF">
              <w:t>7000,0</w:t>
            </w:r>
          </w:p>
        </w:tc>
        <w:tc>
          <w:tcPr>
            <w:tcW w:w="853" w:type="dxa"/>
            <w:shd w:val="clear" w:color="auto" w:fill="auto"/>
          </w:tcPr>
          <w:p w:rsidR="001559FD" w:rsidRPr="00AB49FF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AB49FF" w:rsidRDefault="001559FD" w:rsidP="001559FD">
            <w:pPr>
              <w:spacing w:after="200" w:line="276" w:lineRule="auto"/>
            </w:pPr>
            <w:r>
              <w:t>14000</w:t>
            </w:r>
            <w:r w:rsidRPr="00AB49FF">
              <w:t>,</w:t>
            </w:r>
            <w:r>
              <w:t>0</w:t>
            </w:r>
          </w:p>
        </w:tc>
      </w:tr>
      <w:tr w:rsidR="001559FD" w:rsidRPr="00E0708E" w:rsidTr="005F66DA">
        <w:trPr>
          <w:trHeight w:val="19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AB49FF" w:rsidRDefault="001559FD" w:rsidP="001559FD">
            <w:r w:rsidRPr="00AB49FF">
              <w:t>Создание условий для проведения государственной итоговой аттестации обучающихся по образовательным программам основного общего и среднего общего образования (УО; МКУ«МИМЦ»</w:t>
            </w:r>
          </w:p>
        </w:tc>
        <w:tc>
          <w:tcPr>
            <w:tcW w:w="855" w:type="dxa"/>
            <w:shd w:val="clear" w:color="auto" w:fill="auto"/>
          </w:tcPr>
          <w:p w:rsidR="001559FD" w:rsidRPr="00AB49FF" w:rsidRDefault="001559FD" w:rsidP="001559FD">
            <w:r w:rsidRPr="00AB49FF">
              <w:t>20,0</w:t>
            </w:r>
          </w:p>
        </w:tc>
        <w:tc>
          <w:tcPr>
            <w:tcW w:w="858" w:type="dxa"/>
            <w:shd w:val="clear" w:color="auto" w:fill="auto"/>
          </w:tcPr>
          <w:p w:rsidR="001559FD" w:rsidRPr="00AB49FF" w:rsidRDefault="001559FD" w:rsidP="001559FD">
            <w:r w:rsidRPr="00AB49FF">
              <w:t>20,0</w:t>
            </w:r>
          </w:p>
        </w:tc>
        <w:tc>
          <w:tcPr>
            <w:tcW w:w="853" w:type="dxa"/>
            <w:shd w:val="clear" w:color="auto" w:fill="auto"/>
          </w:tcPr>
          <w:p w:rsidR="001559FD" w:rsidRPr="00AB49FF" w:rsidRDefault="001559FD" w:rsidP="001559FD"/>
        </w:tc>
        <w:tc>
          <w:tcPr>
            <w:tcW w:w="854" w:type="dxa"/>
            <w:shd w:val="clear" w:color="auto" w:fill="auto"/>
          </w:tcPr>
          <w:p w:rsidR="001559FD" w:rsidRPr="00AB49FF" w:rsidRDefault="001559FD" w:rsidP="001559FD">
            <w:r>
              <w:t>40</w:t>
            </w:r>
            <w:r w:rsidRPr="00AB49FF">
              <w:t>,0</w:t>
            </w:r>
          </w:p>
        </w:tc>
      </w:tr>
      <w:tr w:rsidR="001559FD" w:rsidRPr="00E0708E" w:rsidTr="005F66DA">
        <w:trPr>
          <w:trHeight w:val="195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AB49FF" w:rsidRDefault="001559FD" w:rsidP="001559FD">
            <w:r w:rsidRPr="00AB49FF">
              <w:t xml:space="preserve">Создание условий для получения качественного образования – </w:t>
            </w:r>
          </w:p>
          <w:p w:rsidR="001559FD" w:rsidRPr="00AB49FF" w:rsidRDefault="001559FD" w:rsidP="001559FD">
            <w:r w:rsidRPr="00AB49FF">
              <w:t>подготовка школьных команд, школ с низкими результатами обучения - по результатам ГИА;</w:t>
            </w:r>
          </w:p>
          <w:p w:rsidR="001559FD" w:rsidRPr="00AB49FF" w:rsidRDefault="001559FD" w:rsidP="001559FD">
            <w:r w:rsidRPr="00AB49FF">
              <w:t>по результатам федеральных и региональных мониторингов (ШНРО, 500+,…) (УО; МКУ «Межшкольный информационно-методический центр» Убинского района Новосибирской области</w:t>
            </w:r>
          </w:p>
        </w:tc>
        <w:tc>
          <w:tcPr>
            <w:tcW w:w="855" w:type="dxa"/>
            <w:shd w:val="clear" w:color="auto" w:fill="auto"/>
          </w:tcPr>
          <w:p w:rsidR="001559FD" w:rsidRPr="00AB49FF" w:rsidRDefault="001559FD" w:rsidP="001559FD">
            <w:r w:rsidRPr="00AB49FF">
              <w:t>45,0</w:t>
            </w:r>
          </w:p>
        </w:tc>
        <w:tc>
          <w:tcPr>
            <w:tcW w:w="858" w:type="dxa"/>
            <w:shd w:val="clear" w:color="auto" w:fill="auto"/>
          </w:tcPr>
          <w:p w:rsidR="001559FD" w:rsidRPr="00AB49FF" w:rsidRDefault="001559FD" w:rsidP="001559FD">
            <w:r w:rsidRPr="00AB49FF">
              <w:t>45,0</w:t>
            </w:r>
          </w:p>
        </w:tc>
        <w:tc>
          <w:tcPr>
            <w:tcW w:w="853" w:type="dxa"/>
            <w:shd w:val="clear" w:color="auto" w:fill="auto"/>
          </w:tcPr>
          <w:p w:rsidR="001559FD" w:rsidRPr="00AB49FF" w:rsidRDefault="001559FD" w:rsidP="001559FD"/>
        </w:tc>
        <w:tc>
          <w:tcPr>
            <w:tcW w:w="854" w:type="dxa"/>
            <w:shd w:val="clear" w:color="auto" w:fill="auto"/>
          </w:tcPr>
          <w:p w:rsidR="001559FD" w:rsidRPr="00AB49FF" w:rsidRDefault="001559FD" w:rsidP="001559FD">
            <w:r w:rsidRPr="00AB49FF">
              <w:t>90,0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4773E8" w:rsidRDefault="001559FD" w:rsidP="001559FD">
            <w:r w:rsidRPr="004773E8">
              <w:t xml:space="preserve">Организация и проведение конкурсов, конференций, соревнований (УО; </w:t>
            </w:r>
          </w:p>
          <w:p w:rsidR="001559FD" w:rsidRPr="004773E8" w:rsidRDefault="001559FD" w:rsidP="001559FD">
            <w:pPr>
              <w:jc w:val="both"/>
            </w:pPr>
            <w:r w:rsidRPr="004773E8">
              <w:t>учреждения ДО 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4773E8" w:rsidRDefault="001559FD" w:rsidP="001559FD">
            <w:r w:rsidRPr="004773E8">
              <w:t>700,0</w:t>
            </w:r>
          </w:p>
        </w:tc>
        <w:tc>
          <w:tcPr>
            <w:tcW w:w="858" w:type="dxa"/>
            <w:shd w:val="clear" w:color="auto" w:fill="auto"/>
          </w:tcPr>
          <w:p w:rsidR="001559FD" w:rsidRPr="004773E8" w:rsidRDefault="001559FD" w:rsidP="001559FD">
            <w:r w:rsidRPr="004773E8">
              <w:t>700,0</w:t>
            </w:r>
          </w:p>
        </w:tc>
        <w:tc>
          <w:tcPr>
            <w:tcW w:w="853" w:type="dxa"/>
            <w:shd w:val="clear" w:color="auto" w:fill="auto"/>
          </w:tcPr>
          <w:p w:rsidR="001559FD" w:rsidRPr="004773E8" w:rsidRDefault="001559FD" w:rsidP="001559FD"/>
        </w:tc>
        <w:tc>
          <w:tcPr>
            <w:tcW w:w="854" w:type="dxa"/>
            <w:shd w:val="clear" w:color="auto" w:fill="auto"/>
          </w:tcPr>
          <w:p w:rsidR="001559FD" w:rsidRPr="004773E8" w:rsidRDefault="001559FD" w:rsidP="001559FD">
            <w:r w:rsidRPr="004773E8">
              <w:t>1400,0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9B43C2" w:rsidRDefault="001559FD" w:rsidP="001559FD">
            <w:r w:rsidRPr="009B43C2">
              <w:t>Организация и проведение военных учебных сборов (УО)</w:t>
            </w:r>
          </w:p>
        </w:tc>
        <w:tc>
          <w:tcPr>
            <w:tcW w:w="855" w:type="dxa"/>
            <w:shd w:val="clear" w:color="auto" w:fill="auto"/>
          </w:tcPr>
          <w:p w:rsidR="001559FD" w:rsidRPr="009B43C2" w:rsidRDefault="001559FD" w:rsidP="001559FD">
            <w:r w:rsidRPr="009B43C2">
              <w:t>50,0</w:t>
            </w:r>
          </w:p>
        </w:tc>
        <w:tc>
          <w:tcPr>
            <w:tcW w:w="858" w:type="dxa"/>
            <w:shd w:val="clear" w:color="auto" w:fill="auto"/>
          </w:tcPr>
          <w:p w:rsidR="001559FD" w:rsidRPr="009B43C2" w:rsidRDefault="001559FD" w:rsidP="001559FD">
            <w:r w:rsidRPr="009B43C2">
              <w:t>50,0</w:t>
            </w:r>
          </w:p>
        </w:tc>
        <w:tc>
          <w:tcPr>
            <w:tcW w:w="853" w:type="dxa"/>
            <w:shd w:val="clear" w:color="auto" w:fill="auto"/>
          </w:tcPr>
          <w:p w:rsidR="001559FD" w:rsidRPr="009B43C2" w:rsidRDefault="001559FD" w:rsidP="001559FD"/>
        </w:tc>
        <w:tc>
          <w:tcPr>
            <w:tcW w:w="854" w:type="dxa"/>
            <w:shd w:val="clear" w:color="auto" w:fill="auto"/>
          </w:tcPr>
          <w:p w:rsidR="001559FD" w:rsidRPr="009B43C2" w:rsidRDefault="001559FD" w:rsidP="001559FD">
            <w:r w:rsidRPr="009B43C2">
              <w:t>100,0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773351" w:rsidRDefault="001559FD" w:rsidP="001559FD">
            <w:r w:rsidRPr="00773351">
              <w:rPr>
                <w:iCs/>
              </w:rPr>
              <w:t>Внедрение и обеспечение функционирования системы персонифицированного финансирования дополнительного образования детей (</w:t>
            </w:r>
            <w:r w:rsidRPr="00773351">
              <w:t>УО; учреждения ДО 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773351" w:rsidRDefault="001559FD" w:rsidP="001559FD">
            <w:r w:rsidRPr="00773351">
              <w:t>7862,4</w:t>
            </w:r>
          </w:p>
        </w:tc>
        <w:tc>
          <w:tcPr>
            <w:tcW w:w="858" w:type="dxa"/>
            <w:shd w:val="clear" w:color="auto" w:fill="auto"/>
          </w:tcPr>
          <w:p w:rsidR="001559FD" w:rsidRPr="00773351" w:rsidRDefault="001559FD" w:rsidP="001559FD">
            <w:r w:rsidRPr="00773351">
              <w:t>7862,4</w:t>
            </w:r>
          </w:p>
        </w:tc>
        <w:tc>
          <w:tcPr>
            <w:tcW w:w="853" w:type="dxa"/>
            <w:shd w:val="clear" w:color="auto" w:fill="auto"/>
          </w:tcPr>
          <w:p w:rsidR="001559FD" w:rsidRPr="00773351" w:rsidRDefault="001559FD" w:rsidP="001559FD"/>
        </w:tc>
        <w:tc>
          <w:tcPr>
            <w:tcW w:w="854" w:type="dxa"/>
            <w:shd w:val="clear" w:color="auto" w:fill="auto"/>
          </w:tcPr>
          <w:p w:rsidR="001559FD" w:rsidRPr="00773351" w:rsidRDefault="001559FD" w:rsidP="001559FD">
            <w:r w:rsidRPr="00773351">
              <w:t>15724,8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F21855" w:rsidRDefault="001559FD" w:rsidP="001559FD">
            <w:r w:rsidRPr="00F21855">
              <w:t xml:space="preserve">Модернизация материально-технической базы научно-технической направленности учреждений, участников национального проекта «Образование» (УО; </w:t>
            </w:r>
          </w:p>
          <w:p w:rsidR="001559FD" w:rsidRPr="00F21855" w:rsidRDefault="001559FD" w:rsidP="001559FD">
            <w:r w:rsidRPr="00F21855">
              <w:t xml:space="preserve">образовательные организации Убинского </w:t>
            </w:r>
            <w:r w:rsidRPr="00F21855">
              <w:lastRenderedPageBreak/>
              <w:t>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F21855" w:rsidRDefault="001559FD" w:rsidP="001559FD">
            <w:r w:rsidRPr="00F21855">
              <w:lastRenderedPageBreak/>
              <w:t>200,0</w:t>
            </w:r>
          </w:p>
        </w:tc>
        <w:tc>
          <w:tcPr>
            <w:tcW w:w="858" w:type="dxa"/>
            <w:shd w:val="clear" w:color="auto" w:fill="auto"/>
          </w:tcPr>
          <w:p w:rsidR="001559FD" w:rsidRPr="00F21855" w:rsidRDefault="001559FD" w:rsidP="001559FD">
            <w:r w:rsidRPr="00F21855">
              <w:t>200,0</w:t>
            </w:r>
          </w:p>
        </w:tc>
        <w:tc>
          <w:tcPr>
            <w:tcW w:w="853" w:type="dxa"/>
            <w:shd w:val="clear" w:color="auto" w:fill="auto"/>
          </w:tcPr>
          <w:p w:rsidR="001559FD" w:rsidRPr="00F21855" w:rsidRDefault="001559FD" w:rsidP="001559FD"/>
        </w:tc>
        <w:tc>
          <w:tcPr>
            <w:tcW w:w="854" w:type="dxa"/>
            <w:shd w:val="clear" w:color="auto" w:fill="auto"/>
          </w:tcPr>
          <w:p w:rsidR="001559FD" w:rsidRPr="00F21855" w:rsidRDefault="001559FD" w:rsidP="001559FD">
            <w:r w:rsidRPr="00F21855">
              <w:t>400,0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A75D77" w:rsidRDefault="001559FD" w:rsidP="001559FD">
            <w:pPr>
              <w:snapToGrid w:val="0"/>
            </w:pPr>
            <w:r w:rsidRPr="00A75D77">
              <w:t>Система мер, направленных на поощрение и поддержку способностей ребенка – стипендия Главы Убинского района Новосибирской области, новогодняя Елка Главы Убинского района Новосибирской области (УО)</w:t>
            </w:r>
          </w:p>
        </w:tc>
        <w:tc>
          <w:tcPr>
            <w:tcW w:w="855" w:type="dxa"/>
            <w:shd w:val="clear" w:color="auto" w:fill="auto"/>
          </w:tcPr>
          <w:p w:rsidR="001559FD" w:rsidRPr="00A75D77" w:rsidRDefault="001559FD" w:rsidP="001559FD">
            <w:r w:rsidRPr="00A75D77">
              <w:t>75,0</w:t>
            </w:r>
          </w:p>
        </w:tc>
        <w:tc>
          <w:tcPr>
            <w:tcW w:w="858" w:type="dxa"/>
            <w:shd w:val="clear" w:color="auto" w:fill="auto"/>
          </w:tcPr>
          <w:p w:rsidR="001559FD" w:rsidRPr="00A75D77" w:rsidRDefault="001559FD" w:rsidP="001559FD">
            <w:r w:rsidRPr="00A75D77">
              <w:t>75,0</w:t>
            </w:r>
          </w:p>
        </w:tc>
        <w:tc>
          <w:tcPr>
            <w:tcW w:w="853" w:type="dxa"/>
            <w:shd w:val="clear" w:color="auto" w:fill="auto"/>
          </w:tcPr>
          <w:p w:rsidR="001559FD" w:rsidRPr="00A75D77" w:rsidRDefault="001559FD" w:rsidP="001559FD"/>
        </w:tc>
        <w:tc>
          <w:tcPr>
            <w:tcW w:w="854" w:type="dxa"/>
            <w:shd w:val="clear" w:color="auto" w:fill="auto"/>
          </w:tcPr>
          <w:p w:rsidR="001559FD" w:rsidRPr="00A75D77" w:rsidRDefault="001559FD" w:rsidP="001559FD">
            <w:r>
              <w:t>150</w:t>
            </w:r>
            <w:r w:rsidRPr="00A75D77">
              <w:t>,0</w:t>
            </w:r>
          </w:p>
        </w:tc>
      </w:tr>
      <w:tr w:rsidR="001559FD" w:rsidRPr="008E4C41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774CDF" w:rsidRDefault="001559FD" w:rsidP="001559FD">
            <w:pPr>
              <w:snapToGrid w:val="0"/>
            </w:pPr>
            <w:r w:rsidRPr="00774CDF">
              <w:t>Чествование</w:t>
            </w:r>
            <w:r>
              <w:t xml:space="preserve"> выпускников, </w:t>
            </w:r>
            <w:r w:rsidRPr="00774CDF">
              <w:t xml:space="preserve">выпускников-отличников </w:t>
            </w:r>
          </w:p>
          <w:p w:rsidR="001559FD" w:rsidRPr="00A75D77" w:rsidRDefault="001559FD" w:rsidP="001559FD">
            <w:r w:rsidRPr="00774CDF">
              <w:t>по итогам учебного года</w:t>
            </w:r>
            <w:r>
              <w:t xml:space="preserve"> </w:t>
            </w:r>
            <w:r w:rsidRPr="00774CDF">
              <w:t>(</w:t>
            </w:r>
            <w:r>
              <w:t xml:space="preserve">бал выпускников, </w:t>
            </w:r>
            <w:r w:rsidRPr="00774CDF">
              <w:t xml:space="preserve">встреча Главы </w:t>
            </w:r>
            <w:r>
              <w:t xml:space="preserve">Убинского </w:t>
            </w:r>
            <w:r w:rsidRPr="00774CDF">
              <w:t>района</w:t>
            </w:r>
            <w:r>
              <w:t xml:space="preserve"> Новосибирской области</w:t>
            </w:r>
            <w:r w:rsidRPr="00774CDF">
              <w:t>)</w:t>
            </w:r>
            <w:r w:rsidRPr="00A75D77">
              <w:t xml:space="preserve"> (МКУ «МИМЦ»</w:t>
            </w:r>
          </w:p>
        </w:tc>
        <w:tc>
          <w:tcPr>
            <w:tcW w:w="855" w:type="dxa"/>
            <w:shd w:val="clear" w:color="auto" w:fill="auto"/>
          </w:tcPr>
          <w:p w:rsidR="001559FD" w:rsidRPr="00A75D77" w:rsidRDefault="001559FD" w:rsidP="001559FD">
            <w:r>
              <w:t>45</w:t>
            </w:r>
            <w:r w:rsidRPr="00A75D77">
              <w:t>,0</w:t>
            </w:r>
          </w:p>
        </w:tc>
        <w:tc>
          <w:tcPr>
            <w:tcW w:w="858" w:type="dxa"/>
            <w:shd w:val="clear" w:color="auto" w:fill="auto"/>
          </w:tcPr>
          <w:p w:rsidR="001559FD" w:rsidRPr="00A75D77" w:rsidRDefault="001559FD" w:rsidP="001559FD">
            <w:r>
              <w:t>45</w:t>
            </w:r>
            <w:r w:rsidRPr="00A75D77">
              <w:t>,0</w:t>
            </w:r>
          </w:p>
        </w:tc>
        <w:tc>
          <w:tcPr>
            <w:tcW w:w="853" w:type="dxa"/>
            <w:shd w:val="clear" w:color="auto" w:fill="auto"/>
          </w:tcPr>
          <w:p w:rsidR="001559FD" w:rsidRPr="00A75D77" w:rsidRDefault="001559FD" w:rsidP="001559FD"/>
        </w:tc>
        <w:tc>
          <w:tcPr>
            <w:tcW w:w="854" w:type="dxa"/>
            <w:shd w:val="clear" w:color="auto" w:fill="auto"/>
          </w:tcPr>
          <w:p w:rsidR="001559FD" w:rsidRPr="00A75D77" w:rsidRDefault="001559FD" w:rsidP="001559FD">
            <w:r>
              <w:t>9</w:t>
            </w:r>
            <w:r w:rsidRPr="00A75D77">
              <w:t>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544DB1" w:rsidRDefault="001559FD" w:rsidP="001559FD">
            <w:r w:rsidRPr="00544DB1">
              <w:t>Организация и проведение муниципального этапа  Всероссийской олимпиады школьников (</w:t>
            </w:r>
            <w:r w:rsidRPr="00544DB1">
              <w:rPr>
                <w:rFonts w:eastAsia="Calibri"/>
                <w:lang w:eastAsia="en-US"/>
              </w:rPr>
              <w:t>МКУ ДО «Дом творчества детей и молодёжи» 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544DB1" w:rsidRDefault="001559FD" w:rsidP="001559FD">
            <w:r w:rsidRPr="00544DB1">
              <w:t>10,0</w:t>
            </w:r>
          </w:p>
        </w:tc>
        <w:tc>
          <w:tcPr>
            <w:tcW w:w="858" w:type="dxa"/>
            <w:shd w:val="clear" w:color="auto" w:fill="auto"/>
          </w:tcPr>
          <w:p w:rsidR="001559FD" w:rsidRPr="00544DB1" w:rsidRDefault="001559FD" w:rsidP="001559FD">
            <w:r w:rsidRPr="00544DB1">
              <w:t>10,0</w:t>
            </w:r>
          </w:p>
        </w:tc>
        <w:tc>
          <w:tcPr>
            <w:tcW w:w="853" w:type="dxa"/>
            <w:shd w:val="clear" w:color="auto" w:fill="auto"/>
          </w:tcPr>
          <w:p w:rsidR="001559FD" w:rsidRPr="00544DB1" w:rsidRDefault="001559FD" w:rsidP="001559FD"/>
        </w:tc>
        <w:tc>
          <w:tcPr>
            <w:tcW w:w="854" w:type="dxa"/>
            <w:shd w:val="clear" w:color="auto" w:fill="auto"/>
          </w:tcPr>
          <w:p w:rsidR="001559FD" w:rsidRPr="00544DB1" w:rsidRDefault="001559FD" w:rsidP="001559FD">
            <w:r>
              <w:t>2</w:t>
            </w:r>
            <w:r w:rsidRPr="00544DB1">
              <w:t>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3D6D7A" w:rsidRDefault="001559FD" w:rsidP="001559FD">
            <w:r w:rsidRPr="003D6D7A">
              <w:t>Организация занятий с обучающимися              в разных формах, в том числе – работы каникулярной школы и предметных недель  для одаренных детей и профильных смен направленности (</w:t>
            </w:r>
            <w:r w:rsidRPr="003D6D7A">
              <w:rPr>
                <w:rFonts w:eastAsia="Calibri"/>
                <w:lang w:eastAsia="en-US"/>
              </w:rPr>
              <w:t>МКУ ДО «Дом творчества детей и молодёжи» 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3D6D7A" w:rsidRDefault="001559FD" w:rsidP="001559FD">
            <w:r w:rsidRPr="003D6D7A">
              <w:t>70,0</w:t>
            </w:r>
          </w:p>
        </w:tc>
        <w:tc>
          <w:tcPr>
            <w:tcW w:w="858" w:type="dxa"/>
            <w:shd w:val="clear" w:color="auto" w:fill="auto"/>
          </w:tcPr>
          <w:p w:rsidR="001559FD" w:rsidRPr="003D6D7A" w:rsidRDefault="001559FD" w:rsidP="001559FD">
            <w:r w:rsidRPr="003D6D7A">
              <w:t>70,0</w:t>
            </w:r>
          </w:p>
        </w:tc>
        <w:tc>
          <w:tcPr>
            <w:tcW w:w="853" w:type="dxa"/>
            <w:shd w:val="clear" w:color="auto" w:fill="auto"/>
          </w:tcPr>
          <w:p w:rsidR="001559FD" w:rsidRPr="003D6D7A" w:rsidRDefault="001559FD" w:rsidP="001559FD"/>
        </w:tc>
        <w:tc>
          <w:tcPr>
            <w:tcW w:w="854" w:type="dxa"/>
            <w:shd w:val="clear" w:color="auto" w:fill="auto"/>
          </w:tcPr>
          <w:p w:rsidR="001559FD" w:rsidRPr="003D6D7A" w:rsidRDefault="001559FD" w:rsidP="001559FD">
            <w:r>
              <w:t>140</w:t>
            </w:r>
            <w:r w:rsidRPr="003D6D7A">
              <w:t>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3D6D7A" w:rsidRDefault="001559FD" w:rsidP="001559FD">
            <w:r w:rsidRPr="003D6D7A">
              <w:t>Организация и проведение районной научно-практической конференции обучающихся и конкурса исследовательских работ учащихся начальных классов (</w:t>
            </w:r>
            <w:r w:rsidRPr="003D6D7A">
              <w:rPr>
                <w:rFonts w:eastAsia="Calibri"/>
                <w:lang w:eastAsia="en-US"/>
              </w:rPr>
              <w:t>МКУ«МИМЦ»)</w:t>
            </w:r>
          </w:p>
        </w:tc>
        <w:tc>
          <w:tcPr>
            <w:tcW w:w="855" w:type="dxa"/>
            <w:shd w:val="clear" w:color="auto" w:fill="auto"/>
          </w:tcPr>
          <w:p w:rsidR="001559FD" w:rsidRPr="003D6D7A" w:rsidRDefault="001559FD" w:rsidP="001559FD">
            <w:r w:rsidRPr="003D6D7A">
              <w:t>30,0</w:t>
            </w:r>
          </w:p>
        </w:tc>
        <w:tc>
          <w:tcPr>
            <w:tcW w:w="858" w:type="dxa"/>
            <w:shd w:val="clear" w:color="auto" w:fill="auto"/>
          </w:tcPr>
          <w:p w:rsidR="001559FD" w:rsidRPr="003D6D7A" w:rsidRDefault="001559FD" w:rsidP="001559FD">
            <w:r w:rsidRPr="003D6D7A">
              <w:t>30,0</w:t>
            </w:r>
          </w:p>
        </w:tc>
        <w:tc>
          <w:tcPr>
            <w:tcW w:w="853" w:type="dxa"/>
            <w:shd w:val="clear" w:color="auto" w:fill="auto"/>
          </w:tcPr>
          <w:p w:rsidR="001559FD" w:rsidRPr="003D6D7A" w:rsidRDefault="001559FD" w:rsidP="001559FD"/>
        </w:tc>
        <w:tc>
          <w:tcPr>
            <w:tcW w:w="854" w:type="dxa"/>
            <w:shd w:val="clear" w:color="auto" w:fill="auto"/>
          </w:tcPr>
          <w:p w:rsidR="001559FD" w:rsidRPr="003D6D7A" w:rsidRDefault="001559FD" w:rsidP="001559FD">
            <w:r>
              <w:t>6</w:t>
            </w:r>
            <w:r w:rsidRPr="003D6D7A">
              <w:t>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3D6D7A" w:rsidRDefault="001559FD" w:rsidP="001559FD">
            <w:r w:rsidRPr="003D6D7A">
              <w:t xml:space="preserve">Организация и проведение районных конкурсов по выявлению одаренности («Умники и умники», «Ученик года» и </w:t>
            </w:r>
            <w:proofErr w:type="spellStart"/>
            <w:r w:rsidRPr="003D6D7A">
              <w:t>т.п</w:t>
            </w:r>
            <w:proofErr w:type="spellEnd"/>
            <w:r w:rsidRPr="003D6D7A">
              <w:t>) (</w:t>
            </w:r>
            <w:r w:rsidRPr="003D6D7A">
              <w:rPr>
                <w:rFonts w:eastAsia="Calibri"/>
                <w:lang w:eastAsia="en-US"/>
              </w:rPr>
              <w:t>МКУ ДО «Дом творчества детей и молодёжи» Убинского района Новосибирской</w:t>
            </w:r>
          </w:p>
        </w:tc>
        <w:tc>
          <w:tcPr>
            <w:tcW w:w="855" w:type="dxa"/>
            <w:shd w:val="clear" w:color="auto" w:fill="auto"/>
          </w:tcPr>
          <w:p w:rsidR="001559FD" w:rsidRPr="003D6D7A" w:rsidRDefault="001559FD" w:rsidP="001559FD">
            <w:r w:rsidRPr="003D6D7A">
              <w:t>20,0</w:t>
            </w:r>
          </w:p>
        </w:tc>
        <w:tc>
          <w:tcPr>
            <w:tcW w:w="858" w:type="dxa"/>
            <w:shd w:val="clear" w:color="auto" w:fill="auto"/>
          </w:tcPr>
          <w:p w:rsidR="001559FD" w:rsidRPr="003D6D7A" w:rsidRDefault="001559FD" w:rsidP="001559FD">
            <w:r w:rsidRPr="003D6D7A">
              <w:t>20,0</w:t>
            </w:r>
          </w:p>
        </w:tc>
        <w:tc>
          <w:tcPr>
            <w:tcW w:w="853" w:type="dxa"/>
            <w:shd w:val="clear" w:color="auto" w:fill="auto"/>
          </w:tcPr>
          <w:p w:rsidR="001559FD" w:rsidRPr="003D6D7A" w:rsidRDefault="001559FD" w:rsidP="001559FD"/>
        </w:tc>
        <w:tc>
          <w:tcPr>
            <w:tcW w:w="854" w:type="dxa"/>
            <w:shd w:val="clear" w:color="auto" w:fill="auto"/>
          </w:tcPr>
          <w:p w:rsidR="001559FD" w:rsidRPr="003D6D7A" w:rsidRDefault="001559FD" w:rsidP="001559FD">
            <w:r>
              <w:t>4</w:t>
            </w:r>
            <w:r w:rsidRPr="003D6D7A">
              <w:t>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3D6D7A" w:rsidRDefault="001559FD" w:rsidP="001559FD">
            <w:pPr>
              <w:snapToGrid w:val="0"/>
            </w:pPr>
            <w:r w:rsidRPr="003D6D7A">
              <w:t xml:space="preserve">Кадровое сопровождение работы </w:t>
            </w:r>
          </w:p>
          <w:p w:rsidR="001559FD" w:rsidRPr="003D6D7A" w:rsidRDefault="001559FD" w:rsidP="001559FD">
            <w:r w:rsidRPr="003D6D7A">
              <w:t xml:space="preserve">по выявлению одаренных и талантливых детей – привлечение педагогических работников общеобразовательных школ, организация курсовой подготовки и повышения квалификации, проведение семинаров и т.д. (УО; </w:t>
            </w:r>
            <w:r w:rsidRPr="003D6D7A">
              <w:rPr>
                <w:rFonts w:eastAsia="Calibri"/>
                <w:lang w:eastAsia="en-US"/>
              </w:rPr>
              <w:t>МКУ «МИМЦ»;</w:t>
            </w:r>
            <w:r w:rsidRPr="003D6D7A">
              <w:t xml:space="preserve"> </w:t>
            </w:r>
            <w:r w:rsidRPr="003D6D7A">
              <w:rPr>
                <w:rFonts w:eastAsia="Calibri"/>
                <w:lang w:eastAsia="en-US"/>
              </w:rPr>
              <w:t>МКУ ДО «Дом творчества детей и молодёжи» 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111A59" w:rsidRDefault="001559FD" w:rsidP="001559FD">
            <w:r w:rsidRPr="00111A59">
              <w:t>100,0</w:t>
            </w:r>
          </w:p>
        </w:tc>
        <w:tc>
          <w:tcPr>
            <w:tcW w:w="858" w:type="dxa"/>
            <w:shd w:val="clear" w:color="auto" w:fill="auto"/>
          </w:tcPr>
          <w:p w:rsidR="001559FD" w:rsidRPr="00111A59" w:rsidRDefault="001559FD" w:rsidP="001559FD">
            <w:r w:rsidRPr="00111A59">
              <w:t>100,0</w:t>
            </w:r>
          </w:p>
        </w:tc>
        <w:tc>
          <w:tcPr>
            <w:tcW w:w="853" w:type="dxa"/>
            <w:shd w:val="clear" w:color="auto" w:fill="auto"/>
          </w:tcPr>
          <w:p w:rsidR="001559FD" w:rsidRPr="00111A59" w:rsidRDefault="001559FD" w:rsidP="001559FD"/>
        </w:tc>
        <w:tc>
          <w:tcPr>
            <w:tcW w:w="854" w:type="dxa"/>
            <w:shd w:val="clear" w:color="auto" w:fill="auto"/>
          </w:tcPr>
          <w:p w:rsidR="001559FD" w:rsidRPr="00111A59" w:rsidRDefault="001559FD" w:rsidP="001559FD">
            <w:r w:rsidRPr="00111A59">
              <w:t>200,0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3D6D7A" w:rsidRDefault="001559FD" w:rsidP="001559FD">
            <w:pPr>
              <w:rPr>
                <w:rFonts w:eastAsia="Calibri"/>
                <w:lang w:eastAsia="en-US"/>
              </w:rPr>
            </w:pPr>
            <w:r w:rsidRPr="003D6D7A">
              <w:t>Курсовая подготовка и профессиональная переподготовка педагогических и руководящих работников (</w:t>
            </w:r>
            <w:r w:rsidRPr="003D6D7A">
              <w:rPr>
                <w:rFonts w:eastAsia="Calibri"/>
                <w:lang w:eastAsia="en-US"/>
              </w:rPr>
              <w:t>МКУ «МИМЦ;</w:t>
            </w:r>
          </w:p>
          <w:p w:rsidR="001559FD" w:rsidRPr="003D6D7A" w:rsidRDefault="001559FD" w:rsidP="001559FD">
            <w:r w:rsidRPr="003D6D7A">
              <w:t>образовательные организации 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3D6D7A" w:rsidRDefault="001559FD" w:rsidP="001559FD">
            <w:r>
              <w:t>575</w:t>
            </w:r>
            <w:r w:rsidRPr="003D6D7A">
              <w:t>,0</w:t>
            </w:r>
          </w:p>
        </w:tc>
        <w:tc>
          <w:tcPr>
            <w:tcW w:w="858" w:type="dxa"/>
            <w:shd w:val="clear" w:color="auto" w:fill="auto"/>
          </w:tcPr>
          <w:p w:rsidR="001559FD" w:rsidRPr="003D6D7A" w:rsidRDefault="001559FD" w:rsidP="001559FD">
            <w:r>
              <w:t>575</w:t>
            </w:r>
            <w:r w:rsidRPr="003D6D7A">
              <w:t>,0</w:t>
            </w:r>
          </w:p>
        </w:tc>
        <w:tc>
          <w:tcPr>
            <w:tcW w:w="853" w:type="dxa"/>
            <w:shd w:val="clear" w:color="auto" w:fill="auto"/>
          </w:tcPr>
          <w:p w:rsidR="001559FD" w:rsidRPr="003D6D7A" w:rsidRDefault="001559FD" w:rsidP="001559FD"/>
        </w:tc>
        <w:tc>
          <w:tcPr>
            <w:tcW w:w="854" w:type="dxa"/>
            <w:shd w:val="clear" w:color="auto" w:fill="auto"/>
          </w:tcPr>
          <w:p w:rsidR="001559FD" w:rsidRPr="003D6D7A" w:rsidRDefault="001559FD" w:rsidP="001559FD">
            <w:r>
              <w:t>1150</w:t>
            </w:r>
            <w:r w:rsidRPr="003D6D7A">
              <w:t>,0</w:t>
            </w:r>
          </w:p>
        </w:tc>
      </w:tr>
      <w:tr w:rsidR="001559FD" w:rsidRPr="008E4C41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1F508D" w:rsidRDefault="001559FD" w:rsidP="001559FD">
            <w:r w:rsidRPr="001F508D">
              <w:t xml:space="preserve">Организация и проведение августовской </w:t>
            </w:r>
            <w:r w:rsidRPr="001F508D">
              <w:lastRenderedPageBreak/>
              <w:t>конференции педагогических и руководящих работников образования Убинского района Новосибирской области (УО; МКУ «МИМЦ»</w:t>
            </w:r>
            <w:r>
              <w:t>)</w:t>
            </w:r>
          </w:p>
        </w:tc>
        <w:tc>
          <w:tcPr>
            <w:tcW w:w="855" w:type="dxa"/>
            <w:shd w:val="clear" w:color="auto" w:fill="auto"/>
          </w:tcPr>
          <w:p w:rsidR="001559FD" w:rsidRPr="001F508D" w:rsidRDefault="001559FD" w:rsidP="001559FD">
            <w:r>
              <w:lastRenderedPageBreak/>
              <w:t>95</w:t>
            </w:r>
            <w:r w:rsidRPr="001F508D">
              <w:t>,0</w:t>
            </w:r>
          </w:p>
        </w:tc>
        <w:tc>
          <w:tcPr>
            <w:tcW w:w="858" w:type="dxa"/>
            <w:shd w:val="clear" w:color="auto" w:fill="auto"/>
          </w:tcPr>
          <w:p w:rsidR="001559FD" w:rsidRPr="001F508D" w:rsidRDefault="001559FD" w:rsidP="001559FD">
            <w:r>
              <w:t>95</w:t>
            </w:r>
            <w:r w:rsidRPr="001F508D">
              <w:t>,0</w:t>
            </w:r>
          </w:p>
        </w:tc>
        <w:tc>
          <w:tcPr>
            <w:tcW w:w="853" w:type="dxa"/>
            <w:shd w:val="clear" w:color="auto" w:fill="auto"/>
          </w:tcPr>
          <w:p w:rsidR="001559FD" w:rsidRPr="001F508D" w:rsidRDefault="001559FD" w:rsidP="001559FD"/>
        </w:tc>
        <w:tc>
          <w:tcPr>
            <w:tcW w:w="854" w:type="dxa"/>
            <w:shd w:val="clear" w:color="auto" w:fill="auto"/>
          </w:tcPr>
          <w:p w:rsidR="001559FD" w:rsidRPr="001F508D" w:rsidRDefault="001559FD" w:rsidP="001559FD">
            <w:r>
              <w:t>19</w:t>
            </w:r>
            <w:r w:rsidRPr="001F508D">
              <w:t>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F3A90" w:rsidRDefault="001559FD" w:rsidP="001559FD">
            <w:r w:rsidRPr="000F3A90">
              <w:t>Организация и проведение торжественных мероприятий, посвященных Дню учителя и Дню дошкольного работника (УО; МКУ «МИМЦ»)</w:t>
            </w:r>
          </w:p>
        </w:tc>
        <w:tc>
          <w:tcPr>
            <w:tcW w:w="855" w:type="dxa"/>
            <w:shd w:val="clear" w:color="auto" w:fill="auto"/>
          </w:tcPr>
          <w:p w:rsidR="001559FD" w:rsidRPr="000F3A90" w:rsidRDefault="001559FD" w:rsidP="001559FD">
            <w:r>
              <w:t>100</w:t>
            </w:r>
            <w:r w:rsidRPr="000F3A90">
              <w:t>,0</w:t>
            </w:r>
          </w:p>
        </w:tc>
        <w:tc>
          <w:tcPr>
            <w:tcW w:w="858" w:type="dxa"/>
            <w:shd w:val="clear" w:color="auto" w:fill="auto"/>
          </w:tcPr>
          <w:p w:rsidR="001559FD" w:rsidRPr="000F3A90" w:rsidRDefault="001559FD" w:rsidP="001559FD">
            <w:r>
              <w:t>100</w:t>
            </w:r>
            <w:r w:rsidRPr="000F3A90">
              <w:t>,0</w:t>
            </w:r>
          </w:p>
        </w:tc>
        <w:tc>
          <w:tcPr>
            <w:tcW w:w="853" w:type="dxa"/>
            <w:shd w:val="clear" w:color="auto" w:fill="auto"/>
          </w:tcPr>
          <w:p w:rsidR="001559FD" w:rsidRPr="000F3A90" w:rsidRDefault="001559FD" w:rsidP="001559FD"/>
        </w:tc>
        <w:tc>
          <w:tcPr>
            <w:tcW w:w="854" w:type="dxa"/>
            <w:shd w:val="clear" w:color="auto" w:fill="auto"/>
          </w:tcPr>
          <w:p w:rsidR="001559FD" w:rsidRPr="000F3A90" w:rsidRDefault="001559FD" w:rsidP="001559FD">
            <w:r>
              <w:t>200</w:t>
            </w:r>
            <w:r w:rsidRPr="000F3A90">
              <w:t>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F3A90" w:rsidRDefault="001559FD" w:rsidP="001559FD">
            <w:r w:rsidRPr="000F3A90">
              <w:t>Организация и проведение районных профессиональных конкурсов для педагогических работников (УО; МКУ «МИМЦ»)</w:t>
            </w:r>
          </w:p>
        </w:tc>
        <w:tc>
          <w:tcPr>
            <w:tcW w:w="855" w:type="dxa"/>
            <w:shd w:val="clear" w:color="auto" w:fill="auto"/>
          </w:tcPr>
          <w:p w:rsidR="001559FD" w:rsidRPr="000F3A90" w:rsidRDefault="001559FD" w:rsidP="001559FD">
            <w:r w:rsidRPr="000F3A90">
              <w:t>100,0</w:t>
            </w:r>
          </w:p>
        </w:tc>
        <w:tc>
          <w:tcPr>
            <w:tcW w:w="858" w:type="dxa"/>
            <w:shd w:val="clear" w:color="auto" w:fill="auto"/>
          </w:tcPr>
          <w:p w:rsidR="001559FD" w:rsidRPr="000F3A90" w:rsidRDefault="001559FD" w:rsidP="001559FD">
            <w:r w:rsidRPr="000F3A90">
              <w:t>100,0</w:t>
            </w:r>
          </w:p>
        </w:tc>
        <w:tc>
          <w:tcPr>
            <w:tcW w:w="853" w:type="dxa"/>
            <w:shd w:val="clear" w:color="auto" w:fill="auto"/>
          </w:tcPr>
          <w:p w:rsidR="001559FD" w:rsidRPr="000F3A90" w:rsidRDefault="001559FD" w:rsidP="001559FD"/>
        </w:tc>
        <w:tc>
          <w:tcPr>
            <w:tcW w:w="854" w:type="dxa"/>
            <w:shd w:val="clear" w:color="auto" w:fill="auto"/>
          </w:tcPr>
          <w:p w:rsidR="001559FD" w:rsidRPr="000F3A90" w:rsidRDefault="001559FD" w:rsidP="001559FD">
            <w:r w:rsidRPr="000F3A90">
              <w:t>200,0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FF4D83" w:rsidRDefault="001559FD" w:rsidP="001559FD">
            <w:r w:rsidRPr="00FF4D83">
              <w:t>Конкурс грантовых программ для обеспечения условий качества деятельности ШНОР (УО;</w:t>
            </w:r>
          </w:p>
          <w:p w:rsidR="001559FD" w:rsidRPr="00FF4D83" w:rsidRDefault="001559FD" w:rsidP="001559FD">
            <w:r w:rsidRPr="00FF4D83">
              <w:t>МКУ «МИМЦ»)</w:t>
            </w:r>
          </w:p>
        </w:tc>
        <w:tc>
          <w:tcPr>
            <w:tcW w:w="855" w:type="dxa"/>
            <w:shd w:val="clear" w:color="auto" w:fill="auto"/>
          </w:tcPr>
          <w:p w:rsidR="001559FD" w:rsidRPr="00FF4D83" w:rsidRDefault="001559FD" w:rsidP="001559FD">
            <w:r w:rsidRPr="00FF4D83">
              <w:t>12,5</w:t>
            </w:r>
          </w:p>
        </w:tc>
        <w:tc>
          <w:tcPr>
            <w:tcW w:w="858" w:type="dxa"/>
            <w:shd w:val="clear" w:color="auto" w:fill="auto"/>
          </w:tcPr>
          <w:p w:rsidR="001559FD" w:rsidRPr="00FF4D83" w:rsidRDefault="001559FD" w:rsidP="001559FD">
            <w:r>
              <w:t>13,0</w:t>
            </w:r>
          </w:p>
        </w:tc>
        <w:tc>
          <w:tcPr>
            <w:tcW w:w="853" w:type="dxa"/>
            <w:shd w:val="clear" w:color="auto" w:fill="auto"/>
          </w:tcPr>
          <w:p w:rsidR="001559FD" w:rsidRPr="00FF4D83" w:rsidRDefault="001559FD" w:rsidP="001559FD"/>
        </w:tc>
        <w:tc>
          <w:tcPr>
            <w:tcW w:w="854" w:type="dxa"/>
            <w:shd w:val="clear" w:color="auto" w:fill="auto"/>
          </w:tcPr>
          <w:p w:rsidR="001559FD" w:rsidRPr="00FF4D83" w:rsidRDefault="001559FD" w:rsidP="001559FD">
            <w:r>
              <w:t>25</w:t>
            </w:r>
            <w:r w:rsidRPr="00FF4D83">
              <w:t>,</w:t>
            </w:r>
            <w:r>
              <w:t>5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FF4D83" w:rsidRDefault="001559FD" w:rsidP="001559FD">
            <w:r w:rsidRPr="00FF4D83">
              <w:t>Поддержка молодых специалистов (единовременные выплаты, наем жилья, подъемные выплаты – 25%) (УО;</w:t>
            </w:r>
            <w:r>
              <w:t xml:space="preserve"> </w:t>
            </w:r>
            <w:r w:rsidRPr="00FF4D83">
              <w:t>МКУ «Центр бухгалтерского, материально-технического и информационного обеспечения» 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FF4D83" w:rsidRDefault="001559FD" w:rsidP="001559FD">
            <w:r w:rsidRPr="00FF4D83">
              <w:t>400,0</w:t>
            </w:r>
          </w:p>
        </w:tc>
        <w:tc>
          <w:tcPr>
            <w:tcW w:w="858" w:type="dxa"/>
            <w:shd w:val="clear" w:color="auto" w:fill="auto"/>
          </w:tcPr>
          <w:p w:rsidR="001559FD" w:rsidRPr="00FF4D83" w:rsidRDefault="001559FD" w:rsidP="001559FD">
            <w:r w:rsidRPr="00FF4D83">
              <w:t>400,0</w:t>
            </w:r>
          </w:p>
        </w:tc>
        <w:tc>
          <w:tcPr>
            <w:tcW w:w="853" w:type="dxa"/>
            <w:shd w:val="clear" w:color="auto" w:fill="auto"/>
          </w:tcPr>
          <w:p w:rsidR="001559FD" w:rsidRPr="00FF4D83" w:rsidRDefault="001559FD" w:rsidP="001559FD"/>
        </w:tc>
        <w:tc>
          <w:tcPr>
            <w:tcW w:w="854" w:type="dxa"/>
            <w:shd w:val="clear" w:color="auto" w:fill="auto"/>
          </w:tcPr>
          <w:p w:rsidR="001559FD" w:rsidRPr="00FF4D83" w:rsidRDefault="001559FD" w:rsidP="001559FD">
            <w:r>
              <w:t>800</w:t>
            </w:r>
            <w:r w:rsidRPr="00FF4D83">
              <w:t>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rPr>
                <w:highlight w:val="yellow"/>
              </w:rPr>
            </w:pPr>
            <w:r w:rsidRPr="00464736">
              <w:t>Система мер, направленных на поощрение и поддержку выпускникам и педагогическим работникам общеобразовательных организаций Убинского района Новосибирской области, заключивших договор о целевом обучении</w:t>
            </w:r>
            <w:r>
              <w:t xml:space="preserve"> (УО, </w:t>
            </w:r>
            <w:r w:rsidRPr="00FF4D83">
              <w:t>МКУ «Центр бухгалтерского, материально-технического и информационного обеспечения» Убинского района Новосибирской области)</w:t>
            </w:r>
            <w:r>
              <w:t xml:space="preserve"> </w:t>
            </w:r>
          </w:p>
        </w:tc>
        <w:tc>
          <w:tcPr>
            <w:tcW w:w="855" w:type="dxa"/>
            <w:shd w:val="clear" w:color="auto" w:fill="auto"/>
          </w:tcPr>
          <w:p w:rsidR="001559FD" w:rsidRPr="00FF4D83" w:rsidRDefault="001559FD" w:rsidP="001559FD">
            <w:r w:rsidRPr="00FF4D83">
              <w:t>624,0</w:t>
            </w:r>
          </w:p>
        </w:tc>
        <w:tc>
          <w:tcPr>
            <w:tcW w:w="858" w:type="dxa"/>
            <w:shd w:val="clear" w:color="auto" w:fill="auto"/>
          </w:tcPr>
          <w:p w:rsidR="001559FD" w:rsidRPr="00FF4D83" w:rsidRDefault="001559FD" w:rsidP="001559FD">
            <w:r w:rsidRPr="00FF4D83">
              <w:t>624,0</w:t>
            </w:r>
          </w:p>
        </w:tc>
        <w:tc>
          <w:tcPr>
            <w:tcW w:w="853" w:type="dxa"/>
            <w:shd w:val="clear" w:color="auto" w:fill="auto"/>
          </w:tcPr>
          <w:p w:rsidR="001559FD" w:rsidRPr="00FF4D83" w:rsidRDefault="001559FD" w:rsidP="001559FD"/>
        </w:tc>
        <w:tc>
          <w:tcPr>
            <w:tcW w:w="854" w:type="dxa"/>
            <w:shd w:val="clear" w:color="auto" w:fill="auto"/>
          </w:tcPr>
          <w:p w:rsidR="001559FD" w:rsidRPr="00FF4D83" w:rsidRDefault="001559FD" w:rsidP="001559FD">
            <w:r w:rsidRPr="00FF4D83">
              <w:t>1248,0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D74283" w:rsidRDefault="001559FD" w:rsidP="001559FD">
            <w:r w:rsidRPr="00D74283">
              <w:t>Модернизация материально-технической базы для реализации образовательных программ в системе общего образования (МКУ «Центр бухгалтерского, материально-технического и информационного обеспечения» 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D74283" w:rsidRDefault="001559FD" w:rsidP="001559FD">
            <w:r w:rsidRPr="00D74283">
              <w:t>1000,0</w:t>
            </w:r>
          </w:p>
        </w:tc>
        <w:tc>
          <w:tcPr>
            <w:tcW w:w="858" w:type="dxa"/>
            <w:shd w:val="clear" w:color="auto" w:fill="auto"/>
          </w:tcPr>
          <w:p w:rsidR="001559FD" w:rsidRPr="00D74283" w:rsidRDefault="001559FD" w:rsidP="001559FD">
            <w:r w:rsidRPr="00D74283">
              <w:t>1000,0</w:t>
            </w:r>
          </w:p>
        </w:tc>
        <w:tc>
          <w:tcPr>
            <w:tcW w:w="853" w:type="dxa"/>
            <w:shd w:val="clear" w:color="auto" w:fill="auto"/>
          </w:tcPr>
          <w:p w:rsidR="001559FD" w:rsidRPr="00D74283" w:rsidRDefault="001559FD" w:rsidP="001559FD"/>
        </w:tc>
        <w:tc>
          <w:tcPr>
            <w:tcW w:w="854" w:type="dxa"/>
            <w:shd w:val="clear" w:color="auto" w:fill="auto"/>
          </w:tcPr>
          <w:p w:rsidR="001559FD" w:rsidRPr="00D74283" w:rsidRDefault="001559FD" w:rsidP="001559FD">
            <w:r>
              <w:t>2</w:t>
            </w:r>
            <w:r w:rsidRPr="00D74283">
              <w:t>000,0</w:t>
            </w:r>
          </w:p>
        </w:tc>
      </w:tr>
      <w:tr w:rsidR="001559FD" w:rsidRPr="00E0708E" w:rsidTr="005F66DA">
        <w:trPr>
          <w:trHeight w:val="210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D74283" w:rsidRDefault="001559FD" w:rsidP="001559FD">
            <w:r w:rsidRPr="00D74283">
              <w:t>Заработная плата работникам образования (МКУ «Центр бухгалтерского, материально-технического и информационного обеспечения» Убинского района Новосибирской области</w:t>
            </w:r>
          </w:p>
        </w:tc>
        <w:tc>
          <w:tcPr>
            <w:tcW w:w="855" w:type="dxa"/>
            <w:shd w:val="clear" w:color="auto" w:fill="auto"/>
          </w:tcPr>
          <w:p w:rsidR="001559FD" w:rsidRPr="00D74283" w:rsidRDefault="001559FD" w:rsidP="001559FD">
            <w:r w:rsidRPr="00D74283">
              <w:t>107700,0</w:t>
            </w:r>
          </w:p>
        </w:tc>
        <w:tc>
          <w:tcPr>
            <w:tcW w:w="858" w:type="dxa"/>
            <w:shd w:val="clear" w:color="auto" w:fill="auto"/>
          </w:tcPr>
          <w:p w:rsidR="001559FD" w:rsidRPr="00D74283" w:rsidRDefault="001559FD" w:rsidP="001559FD">
            <w:r w:rsidRPr="00D74283">
              <w:t>107700,0</w:t>
            </w:r>
          </w:p>
        </w:tc>
        <w:tc>
          <w:tcPr>
            <w:tcW w:w="853" w:type="dxa"/>
            <w:shd w:val="clear" w:color="auto" w:fill="auto"/>
          </w:tcPr>
          <w:p w:rsidR="001559FD" w:rsidRPr="00D74283" w:rsidRDefault="001559FD" w:rsidP="001559FD"/>
        </w:tc>
        <w:tc>
          <w:tcPr>
            <w:tcW w:w="854" w:type="dxa"/>
            <w:shd w:val="clear" w:color="auto" w:fill="auto"/>
          </w:tcPr>
          <w:p w:rsidR="001559FD" w:rsidRPr="00D74283" w:rsidRDefault="001559FD" w:rsidP="001559FD">
            <w:r>
              <w:t>215400</w:t>
            </w:r>
            <w:r w:rsidRPr="00D74283">
              <w:t>,0</w:t>
            </w:r>
          </w:p>
        </w:tc>
      </w:tr>
      <w:tr w:rsidR="001559FD" w:rsidRPr="00E0708E" w:rsidTr="00A759EB">
        <w:trPr>
          <w:trHeight w:val="723"/>
        </w:trPr>
        <w:tc>
          <w:tcPr>
            <w:tcW w:w="6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highlight w:val="yellow"/>
              </w:rPr>
            </w:pPr>
          </w:p>
        </w:tc>
        <w:tc>
          <w:tcPr>
            <w:tcW w:w="225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  <w:tcBorders>
              <w:bottom w:val="single" w:sz="4" w:space="0" w:color="auto"/>
            </w:tcBorders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Default="001559FD" w:rsidP="001559FD">
            <w:pPr>
              <w:rPr>
                <w:b/>
              </w:rPr>
            </w:pPr>
            <w:r>
              <w:rPr>
                <w:b/>
              </w:rPr>
              <w:t>Всего</w:t>
            </w:r>
            <w:r w:rsidRPr="00D74283">
              <w:rPr>
                <w:b/>
              </w:rPr>
              <w:t>:</w:t>
            </w:r>
          </w:p>
          <w:p w:rsidR="00EB564A" w:rsidRDefault="00EB564A" w:rsidP="001559FD">
            <w:pPr>
              <w:rPr>
                <w:b/>
              </w:rPr>
            </w:pPr>
          </w:p>
          <w:p w:rsidR="00EB564A" w:rsidRPr="00D74283" w:rsidRDefault="00EB564A" w:rsidP="001559FD">
            <w:pPr>
              <w:rPr>
                <w:b/>
              </w:rPr>
            </w:pPr>
          </w:p>
        </w:tc>
        <w:tc>
          <w:tcPr>
            <w:tcW w:w="855" w:type="dxa"/>
            <w:shd w:val="clear" w:color="auto" w:fill="auto"/>
          </w:tcPr>
          <w:p w:rsidR="001559FD" w:rsidRPr="00D74283" w:rsidRDefault="001559FD" w:rsidP="001559FD">
            <w:pPr>
              <w:rPr>
                <w:b/>
              </w:rPr>
            </w:pPr>
            <w:r>
              <w:rPr>
                <w:b/>
              </w:rPr>
              <w:t>134833,9</w:t>
            </w:r>
          </w:p>
        </w:tc>
        <w:tc>
          <w:tcPr>
            <w:tcW w:w="858" w:type="dxa"/>
            <w:shd w:val="clear" w:color="auto" w:fill="auto"/>
          </w:tcPr>
          <w:p w:rsidR="001559FD" w:rsidRPr="00D74283" w:rsidRDefault="001559FD" w:rsidP="001559FD">
            <w:pPr>
              <w:rPr>
                <w:b/>
              </w:rPr>
            </w:pPr>
            <w:r>
              <w:rPr>
                <w:b/>
              </w:rPr>
              <w:t>134834,4</w:t>
            </w:r>
          </w:p>
        </w:tc>
        <w:tc>
          <w:tcPr>
            <w:tcW w:w="853" w:type="dxa"/>
            <w:shd w:val="clear" w:color="auto" w:fill="auto"/>
          </w:tcPr>
          <w:p w:rsidR="001559FD" w:rsidRPr="00D74283" w:rsidRDefault="001559FD" w:rsidP="001559FD">
            <w:pPr>
              <w:rPr>
                <w:b/>
              </w:rPr>
            </w:pPr>
          </w:p>
        </w:tc>
        <w:tc>
          <w:tcPr>
            <w:tcW w:w="854" w:type="dxa"/>
            <w:shd w:val="clear" w:color="auto" w:fill="auto"/>
          </w:tcPr>
          <w:p w:rsidR="001559FD" w:rsidRPr="00D74283" w:rsidRDefault="001559FD" w:rsidP="001559FD">
            <w:pPr>
              <w:rPr>
                <w:b/>
              </w:rPr>
            </w:pPr>
            <w:r>
              <w:rPr>
                <w:b/>
              </w:rPr>
              <w:t>269668,3</w:t>
            </w:r>
          </w:p>
        </w:tc>
      </w:tr>
      <w:tr w:rsidR="001559FD" w:rsidRPr="00E0708E" w:rsidTr="00E07534">
        <w:trPr>
          <w:gridAfter w:val="5"/>
          <w:wAfter w:w="7673" w:type="dxa"/>
          <w:trHeight w:val="253"/>
        </w:trPr>
        <w:tc>
          <w:tcPr>
            <w:tcW w:w="673" w:type="dxa"/>
            <w:vMerge/>
            <w:shd w:val="clear" w:color="auto" w:fill="auto"/>
          </w:tcPr>
          <w:p w:rsidR="001559FD" w:rsidRPr="003074BA" w:rsidRDefault="001559FD" w:rsidP="001559FD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3074BA" w:rsidRDefault="001559FD" w:rsidP="001559F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3074BA" w:rsidRDefault="001559FD" w:rsidP="001559F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3074BA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3074BA" w:rsidRDefault="001559FD" w:rsidP="001559FD">
            <w:pPr>
              <w:ind w:left="237"/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1559FD" w:rsidRPr="00E0708E" w:rsidTr="005F66DA">
        <w:trPr>
          <w:trHeight w:val="651"/>
        </w:trPr>
        <w:tc>
          <w:tcPr>
            <w:tcW w:w="673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142"/>
              <w:jc w:val="center"/>
            </w:pPr>
            <w:r w:rsidRPr="000A67B6">
              <w:lastRenderedPageBreak/>
              <w:t>7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both"/>
            </w:pPr>
            <w:r w:rsidRPr="000A67B6">
              <w:t xml:space="preserve">Муниципальная программа «Развитие и поддержка территориального общественного самоуправления </w:t>
            </w:r>
          </w:p>
          <w:p w:rsidR="001559FD" w:rsidRPr="000A67B6" w:rsidRDefault="001559FD" w:rsidP="001559FD">
            <w:pPr>
              <w:jc w:val="both"/>
            </w:pPr>
            <w:r w:rsidRPr="000A67B6">
              <w:t>на территории Убинского района Новосибирской области на 2024-2026»</w:t>
            </w:r>
          </w:p>
        </w:tc>
        <w:tc>
          <w:tcPr>
            <w:tcW w:w="1855" w:type="dxa"/>
            <w:vMerge w:val="restart"/>
          </w:tcPr>
          <w:p w:rsidR="001559FD" w:rsidRPr="000A67B6" w:rsidRDefault="001559FD" w:rsidP="00D8704A">
            <w:pPr>
              <w:jc w:val="center"/>
              <w:rPr>
                <w:bCs/>
              </w:rPr>
            </w:pPr>
            <w:r w:rsidRPr="000A67B6">
              <w:t>Постановление администрации Убинского района Новосибирской области от 10.11.2023 № 598-па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color w:val="FF0000"/>
              </w:rPr>
            </w:pPr>
          </w:p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59FD" w:rsidRPr="006A229E" w:rsidRDefault="001559FD" w:rsidP="001559FD">
            <w:pPr>
              <w:ind w:left="237"/>
              <w:jc w:val="both"/>
            </w:pPr>
            <w:r w:rsidRPr="006A229E">
              <w:t>2024-2026</w:t>
            </w: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  <w:r w:rsidRPr="000A67B6">
              <w:rPr>
                <w:color w:val="000000"/>
                <w:spacing w:val="2"/>
              </w:rPr>
              <w:t xml:space="preserve">Проведение конкурса на лучший ТОС Убинского района Новосибирской области (администрация </w:t>
            </w:r>
            <w:r w:rsidRPr="000A67B6">
              <w:t>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</w:tr>
      <w:tr w:rsidR="001559FD" w:rsidRPr="00E0708E" w:rsidTr="005F66DA">
        <w:trPr>
          <w:trHeight w:val="429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color w:val="FF0000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spacing w:val="2"/>
              </w:rPr>
            </w:pPr>
            <w:r w:rsidRPr="000A67B6">
              <w:rPr>
                <w:color w:val="000000"/>
                <w:spacing w:val="2"/>
              </w:rPr>
              <w:t xml:space="preserve">Проведение районного конкурса инициатив и достижений ТОС(администрация </w:t>
            </w:r>
            <w:r w:rsidRPr="000A67B6">
              <w:t>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250,0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250,0</w:t>
            </w: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>
              <w:t>500</w:t>
            </w:r>
            <w:r w:rsidRPr="000A67B6">
              <w:t>,0</w:t>
            </w:r>
          </w:p>
        </w:tc>
      </w:tr>
      <w:tr w:rsidR="001559FD" w:rsidRPr="00E0708E" w:rsidTr="005F66DA">
        <w:trPr>
          <w:trHeight w:val="803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color w:val="FF0000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spacing w:val="2"/>
              </w:rPr>
            </w:pPr>
            <w:r w:rsidRPr="000A67B6">
              <w:rPr>
                <w:color w:val="000000"/>
                <w:spacing w:val="2"/>
              </w:rPr>
              <w:t xml:space="preserve">Проведение районного конкурса социально значимых проектов, выполняемых органами ТОС(администрация </w:t>
            </w:r>
            <w:r w:rsidRPr="000A67B6">
              <w:t>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>
              <w:t>50,0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50,0</w:t>
            </w:r>
          </w:p>
        </w:tc>
      </w:tr>
      <w:tr w:rsidR="001559FD" w:rsidRPr="00E0708E" w:rsidTr="005F66DA">
        <w:trPr>
          <w:trHeight w:val="563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color w:val="FF0000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spacing w:val="2"/>
              </w:rPr>
            </w:pPr>
            <w:r w:rsidRPr="000A67B6">
              <w:rPr>
                <w:color w:val="000000"/>
                <w:spacing w:val="2"/>
              </w:rPr>
              <w:t xml:space="preserve">Проведение районного конкурса «Лучший активист ТОС» (администрация </w:t>
            </w:r>
            <w:r w:rsidRPr="000A67B6">
              <w:t>Убинского района Новосибирской области)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/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r>
              <w:t>50,0</w:t>
            </w: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/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r w:rsidRPr="000A67B6">
              <w:t>50,0</w:t>
            </w:r>
          </w:p>
        </w:tc>
      </w:tr>
      <w:tr w:rsidR="001559FD" w:rsidRPr="00E0708E" w:rsidTr="00FB1153">
        <w:trPr>
          <w:trHeight w:val="27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  <w:rPr>
                <w:color w:val="FF0000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color w:val="FF000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color w:val="FF0000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b/>
                <w:spacing w:val="2"/>
              </w:rPr>
            </w:pPr>
            <w:r w:rsidRPr="000A67B6">
              <w:rPr>
                <w:b/>
                <w:spacing w:val="2"/>
              </w:rPr>
              <w:t>Всего: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  <w:rPr>
                <w:b/>
              </w:rPr>
            </w:pPr>
            <w:r w:rsidRPr="000A67B6">
              <w:rPr>
                <w:b/>
              </w:rPr>
              <w:t>300,0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  <w:rPr>
                <w:b/>
              </w:rPr>
            </w:pPr>
            <w:r w:rsidRPr="000A67B6">
              <w:rPr>
                <w:b/>
              </w:rPr>
              <w:t>300,0</w:t>
            </w: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</w:t>
            </w:r>
            <w:r w:rsidRPr="000A67B6">
              <w:rPr>
                <w:b/>
              </w:rPr>
              <w:t>00,0</w:t>
            </w:r>
          </w:p>
        </w:tc>
      </w:tr>
      <w:tr w:rsidR="001559FD" w:rsidRPr="00E0708E" w:rsidTr="005F66DA">
        <w:trPr>
          <w:trHeight w:val="2257"/>
        </w:trPr>
        <w:tc>
          <w:tcPr>
            <w:tcW w:w="673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142"/>
              <w:jc w:val="center"/>
            </w:pPr>
            <w:r w:rsidRPr="000A67B6">
              <w:t>8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1559FD" w:rsidRPr="00591CD7" w:rsidRDefault="001559FD" w:rsidP="001559FD">
            <w:pPr>
              <w:jc w:val="both"/>
            </w:pPr>
            <w:r w:rsidRPr="00591CD7">
              <w:t xml:space="preserve">Муниципальная программа </w:t>
            </w:r>
          </w:p>
          <w:p w:rsidR="001559FD" w:rsidRPr="00591CD7" w:rsidRDefault="001559FD" w:rsidP="001559FD">
            <w:pPr>
              <w:jc w:val="both"/>
            </w:pPr>
            <w:r w:rsidRPr="00591CD7">
              <w:t xml:space="preserve">«Развитие сельского хозяйства и регулирование рынков </w:t>
            </w:r>
          </w:p>
          <w:p w:rsidR="001559FD" w:rsidRPr="00591CD7" w:rsidRDefault="001559FD" w:rsidP="001559FD">
            <w:pPr>
              <w:jc w:val="both"/>
            </w:pPr>
            <w:r w:rsidRPr="00591CD7">
              <w:t xml:space="preserve">сельскохозяйственной продукции, сырья и продовольствия </w:t>
            </w:r>
          </w:p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  <w:r w:rsidRPr="00591CD7">
              <w:t>в Убинском районе Новосибирской области на 2025-2028 годы»</w:t>
            </w:r>
          </w:p>
        </w:tc>
        <w:tc>
          <w:tcPr>
            <w:tcW w:w="1855" w:type="dxa"/>
            <w:vMerge w:val="restart"/>
          </w:tcPr>
          <w:p w:rsidR="001559FD" w:rsidRPr="000A67B6" w:rsidRDefault="00726DD0" w:rsidP="00726DD0">
            <w:pPr>
              <w:jc w:val="both"/>
              <w:rPr>
                <w:bCs/>
                <w:highlight w:val="yellow"/>
              </w:rPr>
            </w:pPr>
            <w:r w:rsidRPr="00726DD0">
              <w:t>П</w:t>
            </w:r>
            <w:r w:rsidR="001559FD" w:rsidRPr="00726DD0">
              <w:t>остановлени</w:t>
            </w:r>
            <w:r w:rsidRPr="00726DD0">
              <w:t>е</w:t>
            </w:r>
            <w:r w:rsidR="001559FD" w:rsidRPr="00726DD0">
              <w:t xml:space="preserve"> администрации Убинского района Новосибирской области от </w:t>
            </w:r>
            <w:r w:rsidRPr="00726DD0">
              <w:t>29.11.2024</w:t>
            </w:r>
            <w:r w:rsidR="001559FD" w:rsidRPr="00726DD0">
              <w:t xml:space="preserve"> № </w:t>
            </w:r>
            <w:r w:rsidRPr="00726DD0">
              <w:t>648-</w:t>
            </w:r>
            <w:r w:rsidR="001559FD" w:rsidRPr="00726DD0">
              <w:t>па</w:t>
            </w:r>
            <w:bookmarkStart w:id="0" w:name="_GoBack"/>
            <w:bookmarkEnd w:id="0"/>
          </w:p>
        </w:tc>
        <w:tc>
          <w:tcPr>
            <w:tcW w:w="126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59FD" w:rsidRPr="00591CD7" w:rsidRDefault="001559FD" w:rsidP="001559FD">
            <w:pPr>
              <w:ind w:left="237"/>
              <w:jc w:val="both"/>
            </w:pPr>
            <w:r w:rsidRPr="00591CD7">
              <w:t>2025-2028</w:t>
            </w:r>
          </w:p>
        </w:tc>
        <w:tc>
          <w:tcPr>
            <w:tcW w:w="4253" w:type="dxa"/>
            <w:shd w:val="clear" w:color="auto" w:fill="auto"/>
          </w:tcPr>
          <w:p w:rsidR="001559FD" w:rsidRPr="006833A8" w:rsidRDefault="001559FD" w:rsidP="001559FD">
            <w:pPr>
              <w:jc w:val="both"/>
            </w:pPr>
            <w:r w:rsidRPr="006833A8">
              <w:rPr>
                <w:iCs/>
              </w:rPr>
              <w:t>Проведение совещаний передовиков, конкурсов, ярмарок</w:t>
            </w:r>
          </w:p>
        </w:tc>
        <w:tc>
          <w:tcPr>
            <w:tcW w:w="855" w:type="dxa"/>
            <w:shd w:val="clear" w:color="auto" w:fill="auto"/>
          </w:tcPr>
          <w:p w:rsidR="001559FD" w:rsidRPr="006833A8" w:rsidRDefault="001559FD" w:rsidP="001559FD">
            <w:pPr>
              <w:spacing w:after="200" w:line="276" w:lineRule="auto"/>
            </w:pPr>
            <w:r w:rsidRPr="006833A8">
              <w:t>500,0</w:t>
            </w:r>
          </w:p>
        </w:tc>
        <w:tc>
          <w:tcPr>
            <w:tcW w:w="858" w:type="dxa"/>
            <w:shd w:val="clear" w:color="auto" w:fill="auto"/>
          </w:tcPr>
          <w:p w:rsidR="001559FD" w:rsidRPr="006833A8" w:rsidRDefault="001559FD" w:rsidP="001559FD">
            <w:pPr>
              <w:spacing w:after="200" w:line="276" w:lineRule="auto"/>
            </w:pPr>
            <w:r w:rsidRPr="006833A8">
              <w:t>500,0</w:t>
            </w:r>
          </w:p>
        </w:tc>
        <w:tc>
          <w:tcPr>
            <w:tcW w:w="853" w:type="dxa"/>
            <w:shd w:val="clear" w:color="auto" w:fill="auto"/>
          </w:tcPr>
          <w:p w:rsidR="001559FD" w:rsidRPr="006833A8" w:rsidRDefault="001559FD" w:rsidP="001559FD">
            <w:pPr>
              <w:spacing w:after="200" w:line="276" w:lineRule="auto"/>
            </w:pPr>
            <w:r w:rsidRPr="006833A8">
              <w:t>500,0</w:t>
            </w:r>
          </w:p>
        </w:tc>
        <w:tc>
          <w:tcPr>
            <w:tcW w:w="854" w:type="dxa"/>
            <w:shd w:val="clear" w:color="auto" w:fill="auto"/>
          </w:tcPr>
          <w:p w:rsidR="001559FD" w:rsidRPr="006833A8" w:rsidRDefault="001559FD" w:rsidP="001559FD">
            <w:pPr>
              <w:spacing w:after="200" w:line="276" w:lineRule="auto"/>
            </w:pPr>
            <w:r w:rsidRPr="006833A8">
              <w:t>1500,0</w:t>
            </w:r>
          </w:p>
        </w:tc>
      </w:tr>
      <w:tr w:rsidR="001559FD" w:rsidRPr="00E0708E" w:rsidTr="00827EDB">
        <w:trPr>
          <w:trHeight w:val="519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6833A8" w:rsidRDefault="001559FD" w:rsidP="001559FD">
            <w:pPr>
              <w:jc w:val="both"/>
              <w:rPr>
                <w:b/>
                <w:iCs/>
              </w:rPr>
            </w:pPr>
            <w:r w:rsidRPr="006833A8">
              <w:rPr>
                <w:b/>
                <w:iCs/>
              </w:rPr>
              <w:t>Всего:</w:t>
            </w:r>
          </w:p>
        </w:tc>
        <w:tc>
          <w:tcPr>
            <w:tcW w:w="855" w:type="dxa"/>
            <w:shd w:val="clear" w:color="auto" w:fill="auto"/>
          </w:tcPr>
          <w:p w:rsidR="001559FD" w:rsidRPr="006833A8" w:rsidRDefault="001559FD" w:rsidP="001559FD">
            <w:pPr>
              <w:rPr>
                <w:b/>
              </w:rPr>
            </w:pPr>
            <w:r w:rsidRPr="006833A8">
              <w:rPr>
                <w:b/>
              </w:rPr>
              <w:t>500,0</w:t>
            </w:r>
          </w:p>
        </w:tc>
        <w:tc>
          <w:tcPr>
            <w:tcW w:w="858" w:type="dxa"/>
            <w:shd w:val="clear" w:color="auto" w:fill="auto"/>
          </w:tcPr>
          <w:p w:rsidR="001559FD" w:rsidRPr="006833A8" w:rsidRDefault="001559FD" w:rsidP="001559FD">
            <w:pPr>
              <w:rPr>
                <w:b/>
              </w:rPr>
            </w:pPr>
            <w:r w:rsidRPr="006833A8">
              <w:rPr>
                <w:b/>
              </w:rPr>
              <w:t>500,0</w:t>
            </w:r>
          </w:p>
        </w:tc>
        <w:tc>
          <w:tcPr>
            <w:tcW w:w="853" w:type="dxa"/>
            <w:shd w:val="clear" w:color="auto" w:fill="auto"/>
          </w:tcPr>
          <w:p w:rsidR="001559FD" w:rsidRPr="006833A8" w:rsidRDefault="001559FD" w:rsidP="001559FD">
            <w:pPr>
              <w:rPr>
                <w:b/>
              </w:rPr>
            </w:pPr>
            <w:r w:rsidRPr="006833A8">
              <w:rPr>
                <w:b/>
              </w:rPr>
              <w:t>500,0</w:t>
            </w:r>
          </w:p>
        </w:tc>
        <w:tc>
          <w:tcPr>
            <w:tcW w:w="854" w:type="dxa"/>
            <w:shd w:val="clear" w:color="auto" w:fill="auto"/>
          </w:tcPr>
          <w:p w:rsidR="001559FD" w:rsidRPr="006833A8" w:rsidRDefault="001559FD" w:rsidP="001559FD">
            <w:pPr>
              <w:rPr>
                <w:b/>
              </w:rPr>
            </w:pPr>
            <w:r w:rsidRPr="006833A8">
              <w:rPr>
                <w:b/>
              </w:rPr>
              <w:t>1500,0</w:t>
            </w:r>
          </w:p>
        </w:tc>
      </w:tr>
      <w:tr w:rsidR="001559FD" w:rsidRPr="00E0708E" w:rsidTr="005F66DA">
        <w:trPr>
          <w:trHeight w:val="964"/>
        </w:trPr>
        <w:tc>
          <w:tcPr>
            <w:tcW w:w="673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142"/>
              <w:jc w:val="center"/>
            </w:pPr>
            <w:r w:rsidRPr="000A67B6">
              <w:t>9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1559FD" w:rsidRPr="000A67B6" w:rsidRDefault="001559FD" w:rsidP="001559F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67B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</w:t>
            </w:r>
          </w:p>
          <w:p w:rsidR="001559FD" w:rsidRPr="000A67B6" w:rsidRDefault="001559FD" w:rsidP="001559F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67B6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правонарушений в Убинском районе </w:t>
            </w:r>
          </w:p>
          <w:p w:rsidR="001559FD" w:rsidRPr="000A67B6" w:rsidRDefault="001559FD" w:rsidP="001559F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A67B6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 на 2018-2025 годы»</w:t>
            </w:r>
          </w:p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 w:val="restart"/>
          </w:tcPr>
          <w:p w:rsidR="001559FD" w:rsidRPr="000A67B6" w:rsidRDefault="001559FD" w:rsidP="00D8704A">
            <w:pPr>
              <w:jc w:val="center"/>
              <w:rPr>
                <w:bCs/>
                <w:highlight w:val="yellow"/>
              </w:rPr>
            </w:pPr>
            <w:r w:rsidRPr="000A67B6">
              <w:t>Постановление администрации Убинского района Новосибирской области от 16.02.2018 №61-па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1559FD" w:rsidRPr="000A67B6" w:rsidRDefault="007D5BA0" w:rsidP="001559FD">
            <w:pPr>
              <w:jc w:val="both"/>
            </w:pPr>
            <w:r>
              <w:t>о</w:t>
            </w:r>
            <w:r w:rsidR="001559FD" w:rsidRPr="000A67B6">
              <w:t>т 27.11.2018 № 537-па;</w:t>
            </w:r>
          </w:p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  <w:r w:rsidRPr="000A67B6">
              <w:t>От 20.09.2019 № 344-па; от 23.06.2021 № 209-па; от 10.03.2022 № 98-па; от 14.11.2022 № 419-па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  <w:r w:rsidRPr="000A67B6">
              <w:t>2018-2025</w:t>
            </w: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  <w:r w:rsidRPr="000A67B6">
              <w:rPr>
                <w:rStyle w:val="12pt0pt"/>
                <w:sz w:val="20"/>
                <w:szCs w:val="20"/>
              </w:rPr>
              <w:t>Поощрение граждан, оказывающих на добровольной основе содействие правоохранительным органам в охране общественного</w:t>
            </w:r>
            <w:r w:rsidRPr="000A67B6">
              <w:t xml:space="preserve"> </w:t>
            </w:r>
            <w:r w:rsidRPr="000A67B6">
              <w:rPr>
                <w:rStyle w:val="12pt0pt"/>
                <w:sz w:val="20"/>
                <w:szCs w:val="20"/>
              </w:rPr>
              <w:t>порядка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45,0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>
              <w:t>45</w:t>
            </w:r>
            <w:r w:rsidRPr="000A67B6">
              <w:t>,0</w:t>
            </w:r>
          </w:p>
        </w:tc>
      </w:tr>
      <w:tr w:rsidR="001559FD" w:rsidRPr="00E0708E" w:rsidTr="005F66DA">
        <w:trPr>
          <w:trHeight w:val="318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rStyle w:val="12pt0pt"/>
                <w:sz w:val="20"/>
                <w:szCs w:val="20"/>
                <w:highlight w:val="yellow"/>
              </w:rPr>
            </w:pPr>
            <w:r w:rsidRPr="000A67B6">
              <w:rPr>
                <w:rStyle w:val="12pt0pt"/>
                <w:sz w:val="20"/>
                <w:szCs w:val="20"/>
              </w:rPr>
              <w:t>Трудоустройство несовершеннолетних, находящихся в трудной жизненной ситуации, в летний период времени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580,0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>
              <w:t>580</w:t>
            </w:r>
            <w:r w:rsidRPr="000A67B6">
              <w:t>,0</w:t>
            </w:r>
          </w:p>
        </w:tc>
      </w:tr>
      <w:tr w:rsidR="001559FD" w:rsidRPr="00E0708E" w:rsidTr="005F66DA">
        <w:trPr>
          <w:trHeight w:val="300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rStyle w:val="12pt0pt"/>
                <w:sz w:val="20"/>
                <w:szCs w:val="20"/>
                <w:highlight w:val="yellow"/>
              </w:rPr>
            </w:pPr>
            <w:r w:rsidRPr="000A67B6">
              <w:rPr>
                <w:rStyle w:val="12pt0pt"/>
                <w:sz w:val="20"/>
                <w:szCs w:val="20"/>
              </w:rPr>
              <w:t>Социальная акция «Дорога не игрушка»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5,0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>
              <w:t>5</w:t>
            </w:r>
            <w:r w:rsidRPr="000A67B6">
              <w:t>,0</w:t>
            </w:r>
          </w:p>
        </w:tc>
      </w:tr>
      <w:tr w:rsidR="001559FD" w:rsidRPr="00E0708E" w:rsidTr="005F66DA">
        <w:trPr>
          <w:trHeight w:val="176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rStyle w:val="12pt0pt"/>
                <w:sz w:val="20"/>
                <w:szCs w:val="20"/>
                <w:highlight w:val="yellow"/>
              </w:rPr>
            </w:pPr>
            <w:r w:rsidRPr="000A67B6">
              <w:rPr>
                <w:color w:val="000000"/>
                <w:spacing w:val="-1"/>
                <w:shd w:val="clear" w:color="auto" w:fill="FFFFFF"/>
              </w:rPr>
              <w:t>Организация систем уличного видеонаблюдения в местах массового пребывания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 w:rsidRPr="000A67B6">
              <w:t>300,0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</w:pPr>
            <w:r>
              <w:t>300</w:t>
            </w:r>
            <w:r w:rsidRPr="000A67B6">
              <w:t>,0</w:t>
            </w:r>
          </w:p>
        </w:tc>
      </w:tr>
      <w:tr w:rsidR="001559FD" w:rsidRPr="00E0708E" w:rsidTr="005F66DA">
        <w:trPr>
          <w:trHeight w:val="235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rStyle w:val="12pt0pt"/>
                <w:b/>
                <w:sz w:val="20"/>
                <w:szCs w:val="20"/>
              </w:rPr>
            </w:pPr>
            <w:r w:rsidRPr="000A67B6">
              <w:rPr>
                <w:rStyle w:val="12pt0pt"/>
                <w:b/>
                <w:sz w:val="20"/>
                <w:szCs w:val="20"/>
              </w:rPr>
              <w:t>Всего: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  <w:rPr>
                <w:b/>
              </w:rPr>
            </w:pPr>
            <w:r w:rsidRPr="000A67B6">
              <w:rPr>
                <w:b/>
              </w:rPr>
              <w:t>930,0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  <w:rPr>
                <w:b/>
              </w:rPr>
            </w:pP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  <w:rPr>
                <w:b/>
              </w:rPr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930</w:t>
            </w:r>
            <w:r w:rsidRPr="000A67B6">
              <w:rPr>
                <w:b/>
              </w:rPr>
              <w:t>,0</w:t>
            </w:r>
          </w:p>
        </w:tc>
      </w:tr>
      <w:tr w:rsidR="001559FD" w:rsidRPr="00871B41" w:rsidTr="005F66DA">
        <w:trPr>
          <w:trHeight w:val="235"/>
        </w:trPr>
        <w:tc>
          <w:tcPr>
            <w:tcW w:w="6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559FD" w:rsidRPr="000A67B6" w:rsidRDefault="001559FD" w:rsidP="001559FD">
            <w:pPr>
              <w:ind w:left="142"/>
              <w:rPr>
                <w:highlight w:val="yellow"/>
              </w:rPr>
            </w:pPr>
            <w:r w:rsidRPr="000A67B6">
              <w:t>10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</w:pPr>
            <w:r w:rsidRPr="000A67B6">
              <w:t>Муниципальная программа</w:t>
            </w:r>
          </w:p>
          <w:p w:rsidR="001559FD" w:rsidRPr="000A67B6" w:rsidRDefault="001559FD" w:rsidP="001559FD">
            <w:pPr>
              <w:ind w:right="76"/>
              <w:jc w:val="both"/>
            </w:pPr>
            <w:r w:rsidRPr="000A67B6">
              <w:t xml:space="preserve">«Профилактика </w:t>
            </w:r>
            <w:r w:rsidRPr="000A67B6">
              <w:lastRenderedPageBreak/>
              <w:t>безнадзорности и правонарушений несовершеннолетних Убинского района Новосибирской области на 2025-2027 годы»</w:t>
            </w:r>
          </w:p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  <w:p w:rsidR="001559FD" w:rsidRPr="000A67B6" w:rsidRDefault="001559FD" w:rsidP="001559FD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55" w:type="dxa"/>
            <w:vMerge w:val="restart"/>
          </w:tcPr>
          <w:p w:rsidR="001559FD" w:rsidRPr="000A67B6" w:rsidRDefault="00370908" w:rsidP="00D8704A">
            <w:pPr>
              <w:jc w:val="center"/>
            </w:pPr>
            <w:r>
              <w:lastRenderedPageBreak/>
              <w:t>П</w:t>
            </w:r>
            <w:r w:rsidR="001559FD" w:rsidRPr="000A67B6">
              <w:t>остановлени</w:t>
            </w:r>
            <w:r>
              <w:t>е</w:t>
            </w:r>
            <w:r w:rsidR="001559FD" w:rsidRPr="000A67B6">
              <w:t xml:space="preserve"> администрации Убинского района </w:t>
            </w:r>
            <w:r w:rsidR="001559FD" w:rsidRPr="000A67B6">
              <w:lastRenderedPageBreak/>
              <w:t xml:space="preserve">Новосибирской области от </w:t>
            </w:r>
            <w:r w:rsidR="00216AA0">
              <w:t>25.11.2024</w:t>
            </w:r>
            <w:r w:rsidR="001559FD" w:rsidRPr="000A67B6">
              <w:t xml:space="preserve"> № </w:t>
            </w:r>
            <w:r w:rsidR="00216AA0">
              <w:t>634-</w:t>
            </w:r>
            <w:r w:rsidR="001559FD" w:rsidRPr="000A67B6">
              <w:t>па</w:t>
            </w:r>
          </w:p>
          <w:p w:rsidR="001559FD" w:rsidRPr="000A67B6" w:rsidRDefault="001559FD" w:rsidP="001559FD">
            <w:pPr>
              <w:jc w:val="both"/>
            </w:pPr>
          </w:p>
        </w:tc>
        <w:tc>
          <w:tcPr>
            <w:tcW w:w="126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  <w:r w:rsidRPr="000A67B6">
              <w:t>2025-2027</w:t>
            </w: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rPr>
                <w:highlight w:val="yellow"/>
              </w:rPr>
            </w:pPr>
            <w:r w:rsidRPr="000A67B6">
              <w:t>Организация и проведение социально-значимых мероприятий (КДН и ЗП)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r w:rsidRPr="000A67B6">
              <w:t>10,0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r w:rsidRPr="000A67B6">
              <w:t>10,0</w:t>
            </w: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r w:rsidRPr="000A67B6">
              <w:t>10,0</w:t>
            </w: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30,0</w:t>
            </w:r>
          </w:p>
        </w:tc>
      </w:tr>
      <w:tr w:rsidR="001559FD" w:rsidRPr="00871B41" w:rsidTr="005F66DA">
        <w:trPr>
          <w:trHeight w:val="374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  <w:rPr>
                <w:highlight w:val="yellow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rPr>
                <w:highlight w:val="yellow"/>
              </w:rPr>
            </w:pPr>
            <w:r w:rsidRPr="000A67B6">
              <w:t xml:space="preserve">Трудоустройство (ГКУ НСО «Центр занятости </w:t>
            </w:r>
            <w:r w:rsidRPr="000A67B6">
              <w:lastRenderedPageBreak/>
              <w:t>населения Убинского района»)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r w:rsidRPr="000A67B6">
              <w:lastRenderedPageBreak/>
              <w:t>350,0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r w:rsidRPr="000A67B6">
              <w:t>350,0</w:t>
            </w: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r w:rsidRPr="000A67B6">
              <w:t>350,0</w:t>
            </w: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1050,0</w:t>
            </w:r>
          </w:p>
        </w:tc>
      </w:tr>
      <w:tr w:rsidR="001559FD" w:rsidRPr="00871B41" w:rsidTr="005F66DA">
        <w:trPr>
          <w:trHeight w:val="304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  <w:rPr>
                <w:highlight w:val="yellow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</w:pPr>
            <w:r w:rsidRPr="000A67B6">
              <w:t>Мероприятия по выявлению и социальной реабилитации несовершеннолетних/семей с несовершеннолетними «группы риска» и находящихся в социально-опасном положении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r w:rsidRPr="000A67B6">
              <w:t>45,0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r w:rsidRPr="000A67B6">
              <w:t>45,0</w:t>
            </w: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r w:rsidRPr="000A67B6">
              <w:t>45,0</w:t>
            </w: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135,0</w:t>
            </w:r>
          </w:p>
        </w:tc>
      </w:tr>
      <w:tr w:rsidR="001559FD" w:rsidRPr="00871B41" w:rsidTr="005F66DA">
        <w:trPr>
          <w:trHeight w:val="99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  <w:rPr>
                <w:highlight w:val="yellow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textAlignment w:val="baseline"/>
              <w:rPr>
                <w:highlight w:val="yellow"/>
              </w:rPr>
            </w:pPr>
            <w:r w:rsidRPr="000A67B6">
              <w:t>Информационно-методическая работа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r w:rsidRPr="000A67B6">
              <w:t>3,0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r w:rsidRPr="000A67B6">
              <w:t>3,0</w:t>
            </w: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r w:rsidRPr="000A67B6">
              <w:t>3,0</w:t>
            </w: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9,0</w:t>
            </w:r>
          </w:p>
        </w:tc>
      </w:tr>
      <w:tr w:rsidR="001559FD" w:rsidRPr="00871B41" w:rsidTr="00EA16AC">
        <w:trPr>
          <w:trHeight w:val="381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  <w:rPr>
                <w:highlight w:val="yellow"/>
              </w:rPr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r w:rsidRPr="00683473">
              <w:rPr>
                <w:b/>
              </w:rPr>
              <w:t>Всего</w:t>
            </w:r>
            <w:r w:rsidRPr="000A67B6">
              <w:t>: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408,0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408,0</w:t>
            </w: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408,0</w:t>
            </w: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1632,0</w:t>
            </w:r>
          </w:p>
        </w:tc>
      </w:tr>
      <w:tr w:rsidR="001559FD" w:rsidRPr="00871B41" w:rsidTr="005F66DA">
        <w:trPr>
          <w:trHeight w:val="318"/>
        </w:trPr>
        <w:tc>
          <w:tcPr>
            <w:tcW w:w="673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right"/>
            </w:pPr>
            <w:r w:rsidRPr="000A67B6">
              <w:t>11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1559FD" w:rsidRPr="00427081" w:rsidRDefault="001559FD" w:rsidP="001559FD">
            <w:pPr>
              <w:jc w:val="both"/>
            </w:pPr>
            <w:r w:rsidRPr="00427081">
              <w:t xml:space="preserve">Муниципальная программа </w:t>
            </w:r>
            <w:r w:rsidRPr="00427081">
              <w:rPr>
                <w:rFonts w:eastAsia="Calibri"/>
                <w:lang w:eastAsia="en-US"/>
              </w:rPr>
              <w:t>«</w:t>
            </w:r>
            <w:r w:rsidR="00A82A54" w:rsidRPr="00F73361">
              <w:rPr>
                <w:color w:val="000000"/>
              </w:rPr>
              <w:t>Развитие государственной молодежной политики в Убинском районе Новосибирской области на период 2025-2030 годов</w:t>
            </w:r>
            <w:r w:rsidRPr="00427081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55" w:type="dxa"/>
            <w:vMerge w:val="restart"/>
          </w:tcPr>
          <w:p w:rsidR="001559FD" w:rsidRPr="00427081" w:rsidRDefault="00DF6E7D" w:rsidP="00D8704A">
            <w:pPr>
              <w:jc w:val="center"/>
            </w:pPr>
            <w:r>
              <w:rPr>
                <w:color w:val="000000"/>
                <w:shd w:val="clear" w:color="auto" w:fill="FFFFFF"/>
              </w:rPr>
              <w:t>П</w:t>
            </w:r>
            <w:r w:rsidR="001559FD" w:rsidRPr="00427081">
              <w:rPr>
                <w:color w:val="000000"/>
                <w:shd w:val="clear" w:color="auto" w:fill="FFFFFF"/>
              </w:rPr>
              <w:t>остановлени</w:t>
            </w:r>
            <w:r>
              <w:rPr>
                <w:color w:val="000000"/>
                <w:shd w:val="clear" w:color="auto" w:fill="FFFFFF"/>
              </w:rPr>
              <w:t>е</w:t>
            </w:r>
            <w:r w:rsidR="001559FD" w:rsidRPr="00427081">
              <w:rPr>
                <w:color w:val="000000"/>
                <w:shd w:val="clear" w:color="auto" w:fill="FFFFFF"/>
              </w:rPr>
              <w:t xml:space="preserve"> администрации Убинско</w:t>
            </w:r>
            <w:r w:rsidR="00E72F1B">
              <w:rPr>
                <w:color w:val="000000"/>
                <w:shd w:val="clear" w:color="auto" w:fill="FFFFFF"/>
              </w:rPr>
              <w:t xml:space="preserve">го района Новосибирской области </w:t>
            </w:r>
            <w:r w:rsidR="001559FD" w:rsidRPr="00427081">
              <w:rPr>
                <w:color w:val="000000"/>
                <w:shd w:val="clear" w:color="auto" w:fill="FFFFFF"/>
              </w:rPr>
              <w:t xml:space="preserve">от </w:t>
            </w:r>
            <w:r w:rsidR="00E72F1B">
              <w:rPr>
                <w:color w:val="000000"/>
                <w:shd w:val="clear" w:color="auto" w:fill="FFFFFF"/>
              </w:rPr>
              <w:t>07.11.2024</w:t>
            </w:r>
            <w:r w:rsidR="001559FD" w:rsidRPr="00427081">
              <w:rPr>
                <w:color w:val="000000"/>
                <w:shd w:val="clear" w:color="auto" w:fill="FFFFFF"/>
              </w:rPr>
              <w:t xml:space="preserve"> № </w:t>
            </w:r>
            <w:r w:rsidR="00E72F1B">
              <w:rPr>
                <w:color w:val="000000"/>
                <w:shd w:val="clear" w:color="auto" w:fill="FFFFFF"/>
              </w:rPr>
              <w:t>598-</w:t>
            </w:r>
            <w:r w:rsidR="001559FD" w:rsidRPr="00427081">
              <w:rPr>
                <w:color w:val="000000"/>
                <w:shd w:val="clear" w:color="auto" w:fill="FFFFFF"/>
              </w:rPr>
              <w:t>па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59FD" w:rsidRPr="00427081" w:rsidRDefault="001559FD" w:rsidP="001559FD">
            <w:pPr>
              <w:ind w:left="237"/>
              <w:jc w:val="both"/>
            </w:pPr>
            <w:r w:rsidRPr="00427081">
              <w:t>2025-2030</w:t>
            </w: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spacing w:line="276" w:lineRule="auto"/>
              <w:rPr>
                <w:highlight w:val="yellow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>Патриотическое воспитание</w:t>
            </w:r>
          </w:p>
        </w:tc>
        <w:tc>
          <w:tcPr>
            <w:tcW w:w="855" w:type="dxa"/>
            <w:shd w:val="clear" w:color="auto" w:fill="auto"/>
          </w:tcPr>
          <w:p w:rsidR="001559FD" w:rsidRPr="00427081" w:rsidRDefault="001559FD" w:rsidP="001559FD">
            <w:r w:rsidRPr="00427081">
              <w:t>20,0</w:t>
            </w:r>
          </w:p>
        </w:tc>
        <w:tc>
          <w:tcPr>
            <w:tcW w:w="858" w:type="dxa"/>
            <w:shd w:val="clear" w:color="auto" w:fill="auto"/>
          </w:tcPr>
          <w:p w:rsidR="001559FD" w:rsidRPr="00427081" w:rsidRDefault="001559FD" w:rsidP="001559FD">
            <w:r w:rsidRPr="00427081">
              <w:t>20,0</w:t>
            </w:r>
          </w:p>
        </w:tc>
        <w:tc>
          <w:tcPr>
            <w:tcW w:w="853" w:type="dxa"/>
            <w:shd w:val="clear" w:color="auto" w:fill="auto"/>
          </w:tcPr>
          <w:p w:rsidR="001559FD" w:rsidRPr="00427081" w:rsidRDefault="001559FD" w:rsidP="001559FD">
            <w:r w:rsidRPr="00427081">
              <w:t>20,0</w:t>
            </w:r>
          </w:p>
        </w:tc>
        <w:tc>
          <w:tcPr>
            <w:tcW w:w="854" w:type="dxa"/>
            <w:shd w:val="clear" w:color="auto" w:fill="auto"/>
          </w:tcPr>
          <w:p w:rsidR="001559FD" w:rsidRPr="00427081" w:rsidRDefault="001559FD" w:rsidP="001559FD">
            <w:pPr>
              <w:rPr>
                <w:b/>
              </w:rPr>
            </w:pPr>
            <w:r w:rsidRPr="00427081">
              <w:rPr>
                <w:b/>
              </w:rPr>
              <w:t>60,0</w:t>
            </w:r>
          </w:p>
        </w:tc>
      </w:tr>
      <w:tr w:rsidR="001559FD" w:rsidRPr="00871B41" w:rsidTr="00427081">
        <w:trPr>
          <w:trHeight w:val="1316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B56070" w:rsidRDefault="001559FD" w:rsidP="001559FD">
            <w:pPr>
              <w:spacing w:line="276" w:lineRule="auto"/>
              <w:rPr>
                <w:rFonts w:eastAsia="Calibri"/>
                <w:bCs/>
                <w:szCs w:val="28"/>
                <w:lang w:eastAsia="en-US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>Безопасность молодежи</w:t>
            </w:r>
          </w:p>
          <w:p w:rsidR="001559FD" w:rsidRPr="000A67B6" w:rsidRDefault="001559FD" w:rsidP="001559FD">
            <w:pPr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855" w:type="dxa"/>
            <w:shd w:val="clear" w:color="auto" w:fill="auto"/>
          </w:tcPr>
          <w:p w:rsidR="001559FD" w:rsidRPr="00427081" w:rsidRDefault="001559FD" w:rsidP="001559FD">
            <w:r w:rsidRPr="00427081">
              <w:t>20,0</w:t>
            </w:r>
          </w:p>
        </w:tc>
        <w:tc>
          <w:tcPr>
            <w:tcW w:w="858" w:type="dxa"/>
            <w:shd w:val="clear" w:color="auto" w:fill="auto"/>
          </w:tcPr>
          <w:p w:rsidR="001559FD" w:rsidRPr="00427081" w:rsidRDefault="001559FD" w:rsidP="001559FD">
            <w:r w:rsidRPr="00427081">
              <w:t>20,0</w:t>
            </w:r>
          </w:p>
        </w:tc>
        <w:tc>
          <w:tcPr>
            <w:tcW w:w="853" w:type="dxa"/>
            <w:shd w:val="clear" w:color="auto" w:fill="auto"/>
          </w:tcPr>
          <w:p w:rsidR="001559FD" w:rsidRPr="00427081" w:rsidRDefault="001559FD" w:rsidP="001559FD">
            <w:r w:rsidRPr="00427081">
              <w:t>20,0</w:t>
            </w:r>
          </w:p>
        </w:tc>
        <w:tc>
          <w:tcPr>
            <w:tcW w:w="854" w:type="dxa"/>
            <w:shd w:val="clear" w:color="auto" w:fill="auto"/>
          </w:tcPr>
          <w:p w:rsidR="001559FD" w:rsidRPr="00427081" w:rsidRDefault="001559FD" w:rsidP="001559FD">
            <w:pPr>
              <w:rPr>
                <w:b/>
              </w:rPr>
            </w:pPr>
            <w:r w:rsidRPr="00427081">
              <w:rPr>
                <w:b/>
              </w:rPr>
              <w:t>60,0</w:t>
            </w:r>
          </w:p>
        </w:tc>
      </w:tr>
      <w:tr w:rsidR="001559FD" w:rsidRPr="00871B41" w:rsidTr="005F66DA">
        <w:trPr>
          <w:trHeight w:val="22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>Межнациональное согласие</w:t>
            </w:r>
          </w:p>
        </w:tc>
        <w:tc>
          <w:tcPr>
            <w:tcW w:w="855" w:type="dxa"/>
            <w:shd w:val="clear" w:color="auto" w:fill="auto"/>
          </w:tcPr>
          <w:p w:rsidR="001559FD" w:rsidRPr="00FE525A" w:rsidRDefault="001559FD" w:rsidP="001559FD">
            <w:r w:rsidRPr="00FE525A">
              <w:t>20,0</w:t>
            </w:r>
          </w:p>
        </w:tc>
        <w:tc>
          <w:tcPr>
            <w:tcW w:w="858" w:type="dxa"/>
            <w:shd w:val="clear" w:color="auto" w:fill="auto"/>
          </w:tcPr>
          <w:p w:rsidR="001559FD" w:rsidRPr="00FE525A" w:rsidRDefault="001559FD" w:rsidP="001559FD">
            <w:r w:rsidRPr="00FE525A">
              <w:t>20,0</w:t>
            </w:r>
          </w:p>
        </w:tc>
        <w:tc>
          <w:tcPr>
            <w:tcW w:w="853" w:type="dxa"/>
            <w:shd w:val="clear" w:color="auto" w:fill="auto"/>
          </w:tcPr>
          <w:p w:rsidR="001559FD" w:rsidRPr="00FE525A" w:rsidRDefault="001559FD" w:rsidP="001559FD">
            <w:r w:rsidRPr="00FE525A">
              <w:t>20,0</w:t>
            </w:r>
          </w:p>
        </w:tc>
        <w:tc>
          <w:tcPr>
            <w:tcW w:w="854" w:type="dxa"/>
            <w:shd w:val="clear" w:color="auto" w:fill="auto"/>
          </w:tcPr>
          <w:p w:rsidR="001559FD" w:rsidRPr="00FE525A" w:rsidRDefault="001559FD" w:rsidP="001559FD">
            <w:pPr>
              <w:rPr>
                <w:b/>
              </w:rPr>
            </w:pPr>
            <w:r w:rsidRPr="00FE525A">
              <w:rPr>
                <w:b/>
              </w:rPr>
              <w:t>60,0</w:t>
            </w:r>
          </w:p>
        </w:tc>
      </w:tr>
      <w:tr w:rsidR="001559FD" w:rsidRPr="00871B41" w:rsidTr="00A759EB">
        <w:trPr>
          <w:trHeight w:val="22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spacing w:line="276" w:lineRule="auto"/>
              <w:rPr>
                <w:rFonts w:eastAsia="Calibri"/>
                <w:highlight w:val="yellow"/>
                <w:lang w:eastAsia="en-US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>Подготовка к семейной жизни</w:t>
            </w:r>
          </w:p>
        </w:tc>
        <w:tc>
          <w:tcPr>
            <w:tcW w:w="855" w:type="dxa"/>
            <w:shd w:val="clear" w:color="auto" w:fill="auto"/>
          </w:tcPr>
          <w:p w:rsidR="001559FD" w:rsidRPr="00CA393A" w:rsidRDefault="001559FD" w:rsidP="001559FD">
            <w:r w:rsidRPr="00CA393A">
              <w:t>20,0</w:t>
            </w:r>
          </w:p>
        </w:tc>
        <w:tc>
          <w:tcPr>
            <w:tcW w:w="858" w:type="dxa"/>
            <w:shd w:val="clear" w:color="auto" w:fill="auto"/>
          </w:tcPr>
          <w:p w:rsidR="001559FD" w:rsidRPr="00CA393A" w:rsidRDefault="001559FD" w:rsidP="001559FD">
            <w:r w:rsidRPr="00CA393A">
              <w:t>20,0</w:t>
            </w:r>
          </w:p>
        </w:tc>
        <w:tc>
          <w:tcPr>
            <w:tcW w:w="853" w:type="dxa"/>
            <w:shd w:val="clear" w:color="auto" w:fill="auto"/>
          </w:tcPr>
          <w:p w:rsidR="001559FD" w:rsidRPr="00CA393A" w:rsidRDefault="001559FD" w:rsidP="001559FD">
            <w:r w:rsidRPr="00CA393A">
              <w:t>20,0</w:t>
            </w:r>
          </w:p>
        </w:tc>
        <w:tc>
          <w:tcPr>
            <w:tcW w:w="854" w:type="dxa"/>
            <w:shd w:val="clear" w:color="auto" w:fill="auto"/>
          </w:tcPr>
          <w:p w:rsidR="001559FD" w:rsidRPr="00CA393A" w:rsidRDefault="001559FD" w:rsidP="001559FD">
            <w:pPr>
              <w:rPr>
                <w:b/>
              </w:rPr>
            </w:pPr>
            <w:r w:rsidRPr="00CA393A">
              <w:rPr>
                <w:b/>
              </w:rPr>
              <w:t>60,0</w:t>
            </w:r>
          </w:p>
        </w:tc>
      </w:tr>
      <w:tr w:rsidR="001559FD" w:rsidRPr="00871B41" w:rsidTr="00A759EB">
        <w:trPr>
          <w:trHeight w:val="22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B56070" w:rsidRDefault="001559FD" w:rsidP="001559FD">
            <w:pPr>
              <w:spacing w:line="276" w:lineRule="auto"/>
              <w:rPr>
                <w:rFonts w:eastAsia="Calibri"/>
                <w:bCs/>
                <w:szCs w:val="28"/>
                <w:lang w:eastAsia="en-US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>Консолидация ресурсов</w:t>
            </w:r>
          </w:p>
        </w:tc>
        <w:tc>
          <w:tcPr>
            <w:tcW w:w="855" w:type="dxa"/>
            <w:shd w:val="clear" w:color="auto" w:fill="auto"/>
          </w:tcPr>
          <w:p w:rsidR="001559FD" w:rsidRPr="00CA393A" w:rsidRDefault="001559FD" w:rsidP="001559FD">
            <w:r>
              <w:t>10,0</w:t>
            </w:r>
          </w:p>
        </w:tc>
        <w:tc>
          <w:tcPr>
            <w:tcW w:w="858" w:type="dxa"/>
            <w:shd w:val="clear" w:color="auto" w:fill="auto"/>
          </w:tcPr>
          <w:p w:rsidR="001559FD" w:rsidRPr="00CA393A" w:rsidRDefault="001559FD" w:rsidP="001559FD">
            <w:r>
              <w:t>10,0</w:t>
            </w:r>
          </w:p>
        </w:tc>
        <w:tc>
          <w:tcPr>
            <w:tcW w:w="853" w:type="dxa"/>
            <w:shd w:val="clear" w:color="auto" w:fill="auto"/>
          </w:tcPr>
          <w:p w:rsidR="001559FD" w:rsidRPr="00CA393A" w:rsidRDefault="001559FD" w:rsidP="001559FD">
            <w:r>
              <w:t>10,0</w:t>
            </w:r>
          </w:p>
        </w:tc>
        <w:tc>
          <w:tcPr>
            <w:tcW w:w="854" w:type="dxa"/>
            <w:shd w:val="clear" w:color="auto" w:fill="auto"/>
          </w:tcPr>
          <w:p w:rsidR="001559FD" w:rsidRPr="00CA393A" w:rsidRDefault="001559FD" w:rsidP="001559FD">
            <w:pPr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1559FD" w:rsidRPr="00871B41" w:rsidTr="00A759EB">
        <w:trPr>
          <w:trHeight w:val="22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B56070" w:rsidRDefault="001559FD" w:rsidP="001559FD">
            <w:pPr>
              <w:spacing w:line="276" w:lineRule="auto"/>
              <w:rPr>
                <w:rFonts w:eastAsia="Calibri"/>
                <w:bCs/>
                <w:szCs w:val="28"/>
                <w:lang w:eastAsia="en-US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>Здоровый образ жизни</w:t>
            </w:r>
          </w:p>
        </w:tc>
        <w:tc>
          <w:tcPr>
            <w:tcW w:w="855" w:type="dxa"/>
            <w:shd w:val="clear" w:color="auto" w:fill="auto"/>
          </w:tcPr>
          <w:p w:rsidR="001559FD" w:rsidRDefault="001559FD" w:rsidP="001559FD">
            <w:r>
              <w:t>80,0</w:t>
            </w:r>
          </w:p>
        </w:tc>
        <w:tc>
          <w:tcPr>
            <w:tcW w:w="858" w:type="dxa"/>
            <w:shd w:val="clear" w:color="auto" w:fill="auto"/>
          </w:tcPr>
          <w:p w:rsidR="001559FD" w:rsidRDefault="001559FD" w:rsidP="001559FD">
            <w:r>
              <w:t>80,0</w:t>
            </w:r>
          </w:p>
        </w:tc>
        <w:tc>
          <w:tcPr>
            <w:tcW w:w="853" w:type="dxa"/>
            <w:shd w:val="clear" w:color="auto" w:fill="auto"/>
          </w:tcPr>
          <w:p w:rsidR="001559FD" w:rsidRDefault="001559FD" w:rsidP="001559FD">
            <w:r>
              <w:t>80,0</w:t>
            </w:r>
          </w:p>
        </w:tc>
        <w:tc>
          <w:tcPr>
            <w:tcW w:w="854" w:type="dxa"/>
            <w:shd w:val="clear" w:color="auto" w:fill="auto"/>
          </w:tcPr>
          <w:p w:rsidR="001559FD" w:rsidRDefault="001559FD" w:rsidP="001559FD">
            <w:pPr>
              <w:rPr>
                <w:b/>
              </w:rPr>
            </w:pPr>
            <w:r>
              <w:rPr>
                <w:b/>
              </w:rPr>
              <w:t>240,0</w:t>
            </w:r>
          </w:p>
        </w:tc>
      </w:tr>
      <w:tr w:rsidR="001559FD" w:rsidRPr="00871B41" w:rsidTr="005F66DA">
        <w:trPr>
          <w:trHeight w:val="22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B56070" w:rsidRDefault="001559FD" w:rsidP="001559FD">
            <w:pPr>
              <w:spacing w:line="276" w:lineRule="auto"/>
              <w:rPr>
                <w:rFonts w:eastAsia="Calibri"/>
                <w:bCs/>
                <w:szCs w:val="28"/>
                <w:lang w:eastAsia="en-US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>Социальная ценность труда</w:t>
            </w:r>
          </w:p>
        </w:tc>
        <w:tc>
          <w:tcPr>
            <w:tcW w:w="855" w:type="dxa"/>
            <w:shd w:val="clear" w:color="auto" w:fill="auto"/>
          </w:tcPr>
          <w:p w:rsidR="001559FD" w:rsidRDefault="001559FD" w:rsidP="001559FD">
            <w:r>
              <w:t>20,0</w:t>
            </w:r>
          </w:p>
        </w:tc>
        <w:tc>
          <w:tcPr>
            <w:tcW w:w="858" w:type="dxa"/>
            <w:shd w:val="clear" w:color="auto" w:fill="auto"/>
          </w:tcPr>
          <w:p w:rsidR="001559FD" w:rsidRDefault="001559FD" w:rsidP="001559FD">
            <w:r>
              <w:t>20,0</w:t>
            </w:r>
          </w:p>
        </w:tc>
        <w:tc>
          <w:tcPr>
            <w:tcW w:w="853" w:type="dxa"/>
            <w:shd w:val="clear" w:color="auto" w:fill="auto"/>
          </w:tcPr>
          <w:p w:rsidR="001559FD" w:rsidRDefault="001559FD" w:rsidP="001559FD">
            <w:r>
              <w:t>20,0</w:t>
            </w:r>
          </w:p>
        </w:tc>
        <w:tc>
          <w:tcPr>
            <w:tcW w:w="854" w:type="dxa"/>
            <w:shd w:val="clear" w:color="auto" w:fill="auto"/>
          </w:tcPr>
          <w:p w:rsidR="001559FD" w:rsidRDefault="001559FD" w:rsidP="001559FD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1559FD" w:rsidRPr="00871B41" w:rsidTr="005F66DA">
        <w:trPr>
          <w:trHeight w:val="22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B56070" w:rsidRDefault="001559FD" w:rsidP="001559FD">
            <w:pPr>
              <w:spacing w:line="276" w:lineRule="auto"/>
              <w:rPr>
                <w:rFonts w:eastAsia="Calibri"/>
                <w:bCs/>
                <w:szCs w:val="28"/>
                <w:lang w:eastAsia="en-US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 xml:space="preserve">Привлечение молодежи в </w:t>
            </w:r>
            <w:r>
              <w:rPr>
                <w:rFonts w:eastAsia="Calibri"/>
                <w:bCs/>
                <w:szCs w:val="28"/>
                <w:lang w:eastAsia="en-US"/>
              </w:rPr>
              <w:t>Убинский район</w:t>
            </w:r>
          </w:p>
        </w:tc>
        <w:tc>
          <w:tcPr>
            <w:tcW w:w="855" w:type="dxa"/>
            <w:shd w:val="clear" w:color="auto" w:fill="auto"/>
          </w:tcPr>
          <w:p w:rsidR="001559FD" w:rsidRDefault="001559FD" w:rsidP="001559FD">
            <w:r>
              <w:t>50,0</w:t>
            </w:r>
          </w:p>
        </w:tc>
        <w:tc>
          <w:tcPr>
            <w:tcW w:w="858" w:type="dxa"/>
            <w:shd w:val="clear" w:color="auto" w:fill="auto"/>
          </w:tcPr>
          <w:p w:rsidR="001559FD" w:rsidRDefault="001559FD" w:rsidP="001559FD">
            <w:r>
              <w:t>50,0</w:t>
            </w:r>
          </w:p>
        </w:tc>
        <w:tc>
          <w:tcPr>
            <w:tcW w:w="853" w:type="dxa"/>
            <w:shd w:val="clear" w:color="auto" w:fill="auto"/>
          </w:tcPr>
          <w:p w:rsidR="001559FD" w:rsidRDefault="001559FD" w:rsidP="001559FD">
            <w:r>
              <w:t>50,0</w:t>
            </w:r>
          </w:p>
        </w:tc>
        <w:tc>
          <w:tcPr>
            <w:tcW w:w="854" w:type="dxa"/>
            <w:shd w:val="clear" w:color="auto" w:fill="auto"/>
          </w:tcPr>
          <w:p w:rsidR="001559FD" w:rsidRDefault="001559FD" w:rsidP="001559FD">
            <w:pPr>
              <w:rPr>
                <w:b/>
              </w:rPr>
            </w:pPr>
            <w:r>
              <w:rPr>
                <w:b/>
              </w:rPr>
              <w:t>150,0</w:t>
            </w:r>
          </w:p>
        </w:tc>
      </w:tr>
      <w:tr w:rsidR="001559FD" w:rsidRPr="00871B41" w:rsidTr="005F66DA">
        <w:trPr>
          <w:trHeight w:val="22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B56070" w:rsidRDefault="001559FD" w:rsidP="001559FD">
            <w:pPr>
              <w:spacing w:line="276" w:lineRule="auto"/>
              <w:rPr>
                <w:rFonts w:eastAsia="Calibri"/>
                <w:bCs/>
                <w:szCs w:val="28"/>
                <w:lang w:eastAsia="en-US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>Содействие занятости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 молодёжи</w:t>
            </w:r>
          </w:p>
        </w:tc>
        <w:tc>
          <w:tcPr>
            <w:tcW w:w="855" w:type="dxa"/>
            <w:shd w:val="clear" w:color="auto" w:fill="auto"/>
          </w:tcPr>
          <w:p w:rsidR="001559FD" w:rsidRDefault="001559FD" w:rsidP="001559FD">
            <w:r>
              <w:t>120,0</w:t>
            </w:r>
          </w:p>
        </w:tc>
        <w:tc>
          <w:tcPr>
            <w:tcW w:w="858" w:type="dxa"/>
            <w:shd w:val="clear" w:color="auto" w:fill="auto"/>
          </w:tcPr>
          <w:p w:rsidR="001559FD" w:rsidRDefault="001559FD" w:rsidP="001559FD">
            <w:r>
              <w:t>130,0</w:t>
            </w:r>
          </w:p>
        </w:tc>
        <w:tc>
          <w:tcPr>
            <w:tcW w:w="853" w:type="dxa"/>
            <w:shd w:val="clear" w:color="auto" w:fill="auto"/>
          </w:tcPr>
          <w:p w:rsidR="001559FD" w:rsidRDefault="001559FD" w:rsidP="001559FD">
            <w:r>
              <w:t>140,0</w:t>
            </w:r>
          </w:p>
        </w:tc>
        <w:tc>
          <w:tcPr>
            <w:tcW w:w="854" w:type="dxa"/>
            <w:shd w:val="clear" w:color="auto" w:fill="auto"/>
          </w:tcPr>
          <w:p w:rsidR="001559FD" w:rsidRDefault="001559FD" w:rsidP="001559FD">
            <w:pPr>
              <w:rPr>
                <w:b/>
              </w:rPr>
            </w:pPr>
            <w:r>
              <w:rPr>
                <w:b/>
              </w:rPr>
              <w:t>390,0</w:t>
            </w:r>
          </w:p>
        </w:tc>
      </w:tr>
      <w:tr w:rsidR="001559FD" w:rsidRPr="00871B41" w:rsidTr="005F66DA">
        <w:trPr>
          <w:trHeight w:val="22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B56070" w:rsidRDefault="001559FD" w:rsidP="001559FD">
            <w:pPr>
              <w:spacing w:line="276" w:lineRule="auto"/>
              <w:rPr>
                <w:rFonts w:eastAsia="Calibri"/>
                <w:bCs/>
                <w:szCs w:val="28"/>
                <w:lang w:eastAsia="en-US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>Комфортная среда</w:t>
            </w:r>
          </w:p>
        </w:tc>
        <w:tc>
          <w:tcPr>
            <w:tcW w:w="855" w:type="dxa"/>
            <w:shd w:val="clear" w:color="auto" w:fill="auto"/>
          </w:tcPr>
          <w:p w:rsidR="001559FD" w:rsidRDefault="001559FD" w:rsidP="001559FD">
            <w:r>
              <w:t>20,0</w:t>
            </w:r>
          </w:p>
        </w:tc>
        <w:tc>
          <w:tcPr>
            <w:tcW w:w="858" w:type="dxa"/>
            <w:shd w:val="clear" w:color="auto" w:fill="auto"/>
          </w:tcPr>
          <w:p w:rsidR="001559FD" w:rsidRDefault="001559FD" w:rsidP="001559FD">
            <w:r>
              <w:t>20,0</w:t>
            </w:r>
          </w:p>
        </w:tc>
        <w:tc>
          <w:tcPr>
            <w:tcW w:w="853" w:type="dxa"/>
            <w:shd w:val="clear" w:color="auto" w:fill="auto"/>
          </w:tcPr>
          <w:p w:rsidR="001559FD" w:rsidRDefault="001559FD" w:rsidP="001559FD">
            <w:r>
              <w:t>20,0</w:t>
            </w:r>
          </w:p>
        </w:tc>
        <w:tc>
          <w:tcPr>
            <w:tcW w:w="854" w:type="dxa"/>
            <w:shd w:val="clear" w:color="auto" w:fill="auto"/>
          </w:tcPr>
          <w:p w:rsidR="001559FD" w:rsidRDefault="001559FD" w:rsidP="001559FD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1559FD" w:rsidRPr="00871B41" w:rsidTr="005F66DA">
        <w:trPr>
          <w:trHeight w:val="22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B56070" w:rsidRDefault="001559FD" w:rsidP="001559FD">
            <w:pPr>
              <w:spacing w:line="276" w:lineRule="auto"/>
              <w:rPr>
                <w:rFonts w:eastAsia="Calibri"/>
                <w:bCs/>
                <w:szCs w:val="28"/>
                <w:lang w:eastAsia="en-US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>Участие в управлении</w:t>
            </w:r>
          </w:p>
        </w:tc>
        <w:tc>
          <w:tcPr>
            <w:tcW w:w="855" w:type="dxa"/>
            <w:shd w:val="clear" w:color="auto" w:fill="auto"/>
          </w:tcPr>
          <w:p w:rsidR="001559FD" w:rsidRDefault="001559FD" w:rsidP="001559FD">
            <w:r>
              <w:t>20,0</w:t>
            </w:r>
          </w:p>
        </w:tc>
        <w:tc>
          <w:tcPr>
            <w:tcW w:w="858" w:type="dxa"/>
            <w:shd w:val="clear" w:color="auto" w:fill="auto"/>
          </w:tcPr>
          <w:p w:rsidR="001559FD" w:rsidRDefault="001559FD" w:rsidP="001559FD">
            <w:r>
              <w:t>20,0</w:t>
            </w:r>
          </w:p>
        </w:tc>
        <w:tc>
          <w:tcPr>
            <w:tcW w:w="853" w:type="dxa"/>
            <w:shd w:val="clear" w:color="auto" w:fill="auto"/>
          </w:tcPr>
          <w:p w:rsidR="001559FD" w:rsidRDefault="001559FD" w:rsidP="001559FD">
            <w:r>
              <w:t>20,0</w:t>
            </w:r>
          </w:p>
        </w:tc>
        <w:tc>
          <w:tcPr>
            <w:tcW w:w="854" w:type="dxa"/>
            <w:shd w:val="clear" w:color="auto" w:fill="auto"/>
          </w:tcPr>
          <w:p w:rsidR="001559FD" w:rsidRDefault="001559FD" w:rsidP="001559FD">
            <w:pPr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1559FD" w:rsidRPr="00871B41" w:rsidTr="005F66DA">
        <w:trPr>
          <w:trHeight w:val="22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B56070" w:rsidRDefault="001559FD" w:rsidP="001559FD">
            <w:pPr>
              <w:spacing w:line="276" w:lineRule="auto"/>
              <w:rPr>
                <w:rFonts w:eastAsia="Calibri"/>
                <w:bCs/>
                <w:szCs w:val="28"/>
                <w:lang w:eastAsia="en-US"/>
              </w:rPr>
            </w:pPr>
            <w:r w:rsidRPr="00B56070">
              <w:rPr>
                <w:rFonts w:eastAsia="Calibri"/>
                <w:bCs/>
                <w:szCs w:val="28"/>
                <w:lang w:eastAsia="en-US"/>
              </w:rPr>
              <w:t>Научная деятельность</w:t>
            </w:r>
          </w:p>
        </w:tc>
        <w:tc>
          <w:tcPr>
            <w:tcW w:w="855" w:type="dxa"/>
            <w:shd w:val="clear" w:color="auto" w:fill="auto"/>
          </w:tcPr>
          <w:p w:rsidR="001559FD" w:rsidRDefault="001559FD" w:rsidP="001559FD">
            <w:r>
              <w:t>30,0</w:t>
            </w:r>
          </w:p>
        </w:tc>
        <w:tc>
          <w:tcPr>
            <w:tcW w:w="858" w:type="dxa"/>
            <w:shd w:val="clear" w:color="auto" w:fill="auto"/>
          </w:tcPr>
          <w:p w:rsidR="001559FD" w:rsidRDefault="001559FD" w:rsidP="001559FD">
            <w:r>
              <w:t>30,0</w:t>
            </w:r>
          </w:p>
        </w:tc>
        <w:tc>
          <w:tcPr>
            <w:tcW w:w="853" w:type="dxa"/>
            <w:shd w:val="clear" w:color="auto" w:fill="auto"/>
          </w:tcPr>
          <w:p w:rsidR="001559FD" w:rsidRDefault="001559FD" w:rsidP="001559FD">
            <w:r>
              <w:t>30,0</w:t>
            </w:r>
          </w:p>
        </w:tc>
        <w:tc>
          <w:tcPr>
            <w:tcW w:w="854" w:type="dxa"/>
            <w:shd w:val="clear" w:color="auto" w:fill="auto"/>
          </w:tcPr>
          <w:p w:rsidR="001559FD" w:rsidRDefault="001559FD" w:rsidP="001559FD">
            <w:pPr>
              <w:rPr>
                <w:b/>
              </w:rPr>
            </w:pPr>
            <w:r>
              <w:rPr>
                <w:b/>
              </w:rPr>
              <w:t>90,0</w:t>
            </w:r>
          </w:p>
        </w:tc>
      </w:tr>
      <w:tr w:rsidR="001559FD" w:rsidRPr="00871B41" w:rsidTr="005F66DA">
        <w:trPr>
          <w:trHeight w:val="22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ind w:right="76"/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rPr>
                <w:rFonts w:eastAsia="Calibri"/>
                <w:highlight w:val="yellow"/>
                <w:lang w:eastAsia="en-US"/>
              </w:rPr>
            </w:pPr>
            <w:r w:rsidRPr="00CB53AE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855" w:type="dxa"/>
            <w:shd w:val="clear" w:color="auto" w:fill="auto"/>
          </w:tcPr>
          <w:p w:rsidR="001559FD" w:rsidRPr="00CB53AE" w:rsidRDefault="001559FD" w:rsidP="001559FD">
            <w:pPr>
              <w:rPr>
                <w:b/>
              </w:rPr>
            </w:pPr>
            <w:r w:rsidRPr="00CB53AE">
              <w:rPr>
                <w:b/>
              </w:rPr>
              <w:t>430,0</w:t>
            </w:r>
          </w:p>
        </w:tc>
        <w:tc>
          <w:tcPr>
            <w:tcW w:w="858" w:type="dxa"/>
            <w:shd w:val="clear" w:color="auto" w:fill="auto"/>
          </w:tcPr>
          <w:p w:rsidR="001559FD" w:rsidRPr="00CB53AE" w:rsidRDefault="001559FD" w:rsidP="001559FD">
            <w:pPr>
              <w:rPr>
                <w:b/>
              </w:rPr>
            </w:pPr>
            <w:r w:rsidRPr="00CB53AE">
              <w:rPr>
                <w:b/>
              </w:rPr>
              <w:t>440,0</w:t>
            </w:r>
          </w:p>
        </w:tc>
        <w:tc>
          <w:tcPr>
            <w:tcW w:w="853" w:type="dxa"/>
            <w:shd w:val="clear" w:color="auto" w:fill="auto"/>
          </w:tcPr>
          <w:p w:rsidR="001559FD" w:rsidRPr="00CB53AE" w:rsidRDefault="001559FD" w:rsidP="001559FD">
            <w:pPr>
              <w:rPr>
                <w:b/>
              </w:rPr>
            </w:pPr>
            <w:r w:rsidRPr="00CB53AE">
              <w:rPr>
                <w:b/>
              </w:rPr>
              <w:t>450,0</w:t>
            </w:r>
          </w:p>
        </w:tc>
        <w:tc>
          <w:tcPr>
            <w:tcW w:w="854" w:type="dxa"/>
            <w:shd w:val="clear" w:color="auto" w:fill="auto"/>
          </w:tcPr>
          <w:p w:rsidR="001559FD" w:rsidRPr="00CB53AE" w:rsidRDefault="001559FD" w:rsidP="001559FD">
            <w:pPr>
              <w:rPr>
                <w:b/>
              </w:rPr>
            </w:pPr>
            <w:r w:rsidRPr="00CB53AE">
              <w:rPr>
                <w:b/>
              </w:rPr>
              <w:t>1320,0</w:t>
            </w:r>
          </w:p>
        </w:tc>
      </w:tr>
      <w:tr w:rsidR="001559FD" w:rsidRPr="00871B41" w:rsidTr="005B5712">
        <w:trPr>
          <w:trHeight w:val="386"/>
        </w:trPr>
        <w:tc>
          <w:tcPr>
            <w:tcW w:w="673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right"/>
            </w:pPr>
            <w:r w:rsidRPr="000A67B6">
              <w:t>1</w:t>
            </w:r>
            <w:r>
              <w:t>2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1559FD" w:rsidRPr="000A67B6" w:rsidRDefault="001559FD" w:rsidP="001559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67B6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1559FD" w:rsidRPr="000A67B6" w:rsidRDefault="001559FD" w:rsidP="001559FD">
            <w:pPr>
              <w:jc w:val="both"/>
              <w:rPr>
                <w:bCs/>
              </w:rPr>
            </w:pPr>
            <w:r w:rsidRPr="000A67B6">
              <w:rPr>
                <w:bCs/>
              </w:rPr>
              <w:t xml:space="preserve">«Поддержка социально ориентированных некоммерческих </w:t>
            </w:r>
          </w:p>
          <w:p w:rsidR="001559FD" w:rsidRPr="000A67B6" w:rsidRDefault="001559FD" w:rsidP="001559FD">
            <w:pPr>
              <w:jc w:val="both"/>
              <w:rPr>
                <w:bCs/>
              </w:rPr>
            </w:pPr>
            <w:r w:rsidRPr="000A67B6">
              <w:rPr>
                <w:bCs/>
              </w:rPr>
              <w:t xml:space="preserve">организаций и общественных объединений на территории </w:t>
            </w:r>
          </w:p>
          <w:p w:rsidR="001559FD" w:rsidRPr="000A67B6" w:rsidRDefault="001559FD" w:rsidP="001559FD">
            <w:pPr>
              <w:ind w:right="76"/>
              <w:jc w:val="both"/>
              <w:rPr>
                <w:bCs/>
              </w:rPr>
            </w:pPr>
            <w:r w:rsidRPr="000A67B6">
              <w:rPr>
                <w:bCs/>
              </w:rPr>
              <w:t>Убинского района Новосибирской области на 2023-2025 годы</w:t>
            </w:r>
          </w:p>
        </w:tc>
        <w:tc>
          <w:tcPr>
            <w:tcW w:w="1855" w:type="dxa"/>
            <w:vMerge w:val="restart"/>
          </w:tcPr>
          <w:p w:rsidR="001559FD" w:rsidRPr="000A67B6" w:rsidRDefault="001559FD" w:rsidP="00D8704A">
            <w:pPr>
              <w:jc w:val="center"/>
            </w:pPr>
            <w:r w:rsidRPr="000A67B6">
              <w:t>Постановление администрации Убинского района Новосибирской области от 10.11.2022 № 412-па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both"/>
            </w:pPr>
            <w:r w:rsidRPr="000A67B6">
              <w:t>от 15.12.2022 № 461-па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</w:pPr>
            <w:r w:rsidRPr="000A67B6">
              <w:t>2023-2025</w:t>
            </w: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t>Проведение конкурса социально значимых проектов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r w:rsidRPr="000A67B6">
              <w:t>200,0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r w:rsidRPr="000A67B6">
              <w:t>200,0</w:t>
            </w: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/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400,0</w:t>
            </w:r>
          </w:p>
        </w:tc>
      </w:tr>
      <w:tr w:rsidR="001559FD" w:rsidRPr="00871B41" w:rsidTr="00A759EB">
        <w:trPr>
          <w:trHeight w:val="214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r w:rsidRPr="000A67B6">
              <w:rPr>
                <w:b/>
              </w:rPr>
              <w:t>ИТОГО</w:t>
            </w:r>
            <w:r w:rsidRPr="000A67B6">
              <w:t>:</w:t>
            </w:r>
          </w:p>
        </w:tc>
        <w:tc>
          <w:tcPr>
            <w:tcW w:w="855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200,0</w:t>
            </w:r>
          </w:p>
        </w:tc>
        <w:tc>
          <w:tcPr>
            <w:tcW w:w="858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200,0</w:t>
            </w:r>
          </w:p>
        </w:tc>
        <w:tc>
          <w:tcPr>
            <w:tcW w:w="853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</w:rPr>
            </w:pPr>
            <w:r w:rsidRPr="000A67B6">
              <w:rPr>
                <w:b/>
              </w:rPr>
              <w:t>400,0</w:t>
            </w:r>
          </w:p>
        </w:tc>
      </w:tr>
      <w:tr w:rsidR="000206E5" w:rsidRPr="00871B41" w:rsidTr="0008047C">
        <w:trPr>
          <w:trHeight w:val="1131"/>
        </w:trPr>
        <w:tc>
          <w:tcPr>
            <w:tcW w:w="673" w:type="dxa"/>
            <w:vMerge w:val="restart"/>
            <w:shd w:val="clear" w:color="auto" w:fill="auto"/>
          </w:tcPr>
          <w:p w:rsidR="000206E5" w:rsidRPr="000A67B6" w:rsidRDefault="000206E5" w:rsidP="000206E5">
            <w:pPr>
              <w:ind w:left="-284"/>
              <w:jc w:val="right"/>
            </w:pPr>
            <w:r w:rsidRPr="000A67B6">
              <w:lastRenderedPageBreak/>
              <w:t>1</w:t>
            </w:r>
            <w:r>
              <w:t>3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0206E5" w:rsidRPr="000A67B6" w:rsidRDefault="000206E5" w:rsidP="000206E5">
            <w:pPr>
              <w:jc w:val="both"/>
              <w:rPr>
                <w:highlight w:val="yellow"/>
              </w:rPr>
            </w:pPr>
            <w:r w:rsidRPr="000A67B6">
              <w:t>Муниципальная программа «Развитие физической культуры и спорта в Убинском районе Новосибирской области на 2021-2025 годы»</w:t>
            </w:r>
          </w:p>
        </w:tc>
        <w:tc>
          <w:tcPr>
            <w:tcW w:w="1855" w:type="dxa"/>
            <w:vMerge w:val="restart"/>
          </w:tcPr>
          <w:p w:rsidR="000206E5" w:rsidRPr="000A67B6" w:rsidRDefault="000206E5" w:rsidP="00D8704A">
            <w:pPr>
              <w:jc w:val="center"/>
              <w:rPr>
                <w:highlight w:val="yellow"/>
              </w:rPr>
            </w:pPr>
            <w:r w:rsidRPr="000A67B6">
              <w:t>Постановление администрации Убинского района Новосибирской области от 29.01.2021 № 19-па</w:t>
            </w:r>
          </w:p>
        </w:tc>
        <w:tc>
          <w:tcPr>
            <w:tcW w:w="1262" w:type="dxa"/>
            <w:vMerge w:val="restart"/>
            <w:shd w:val="clear" w:color="auto" w:fill="auto"/>
          </w:tcPr>
          <w:p w:rsidR="000206E5" w:rsidRPr="002174A5" w:rsidRDefault="000206E5" w:rsidP="000206E5">
            <w:pPr>
              <w:jc w:val="both"/>
              <w:rPr>
                <w:highlight w:val="yellow"/>
              </w:rPr>
            </w:pPr>
            <w:r w:rsidRPr="00B622BB">
              <w:t>от 22.10.2024 № 572-па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206E5" w:rsidRPr="000A67B6" w:rsidRDefault="000206E5" w:rsidP="000206E5">
            <w:pPr>
              <w:ind w:left="237"/>
              <w:jc w:val="both"/>
              <w:rPr>
                <w:highlight w:val="yellow"/>
              </w:rPr>
            </w:pPr>
            <w:r w:rsidRPr="000A67B6">
              <w:t>2021-2025</w:t>
            </w:r>
          </w:p>
        </w:tc>
        <w:tc>
          <w:tcPr>
            <w:tcW w:w="4253" w:type="dxa"/>
            <w:shd w:val="clear" w:color="auto" w:fill="auto"/>
          </w:tcPr>
          <w:p w:rsidR="000206E5" w:rsidRPr="000A67B6" w:rsidRDefault="000206E5" w:rsidP="000206E5">
            <w:pPr>
              <w:rPr>
                <w:highlight w:val="yellow"/>
              </w:rPr>
            </w:pPr>
            <w:r w:rsidRPr="000A67B6"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5" w:rsidRPr="000A67B6" w:rsidRDefault="000206E5" w:rsidP="000206E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 w:rsidRPr="000A67B6">
              <w:rPr>
                <w:lang w:eastAsia="ar-SA"/>
              </w:rPr>
              <w:t>1470,0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5" w:rsidRPr="000A67B6" w:rsidRDefault="000206E5" w:rsidP="000206E5">
            <w:pPr>
              <w:suppressAutoHyphens/>
              <w:spacing w:line="276" w:lineRule="auto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6E5" w:rsidRPr="000A67B6" w:rsidRDefault="000206E5" w:rsidP="000206E5">
            <w:pPr>
              <w:suppressAutoHyphens/>
              <w:spacing w:line="276" w:lineRule="auto"/>
              <w:jc w:val="center"/>
              <w:rPr>
                <w:highlight w:val="yellow"/>
                <w:lang w:eastAsia="ar-SA"/>
              </w:rPr>
            </w:pPr>
          </w:p>
        </w:tc>
        <w:tc>
          <w:tcPr>
            <w:tcW w:w="854" w:type="dxa"/>
            <w:shd w:val="clear" w:color="auto" w:fill="auto"/>
          </w:tcPr>
          <w:p w:rsidR="000206E5" w:rsidRPr="000A67B6" w:rsidRDefault="000206E5" w:rsidP="000206E5">
            <w:pPr>
              <w:rPr>
                <w:b/>
              </w:rPr>
            </w:pPr>
            <w:r w:rsidRPr="000A67B6">
              <w:rPr>
                <w:b/>
              </w:rPr>
              <w:t>1470,0</w:t>
            </w:r>
          </w:p>
        </w:tc>
      </w:tr>
      <w:tr w:rsidR="001559FD" w:rsidRPr="00871B41" w:rsidTr="00F11103">
        <w:trPr>
          <w:trHeight w:val="376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7F18A7" w:rsidRDefault="001559FD" w:rsidP="001559FD">
            <w:pPr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  <w:highlight w:val="yellow"/>
              </w:rPr>
            </w:pPr>
            <w:r w:rsidRPr="000A67B6">
              <w:rPr>
                <w:b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FD" w:rsidRPr="000A67B6" w:rsidRDefault="001559FD" w:rsidP="001559FD">
            <w:pPr>
              <w:suppressAutoHyphens/>
              <w:spacing w:line="276" w:lineRule="auto"/>
              <w:jc w:val="center"/>
              <w:rPr>
                <w:b/>
                <w:highlight w:val="yellow"/>
                <w:lang w:eastAsia="ar-SA"/>
              </w:rPr>
            </w:pPr>
            <w:r w:rsidRPr="000A67B6">
              <w:rPr>
                <w:b/>
                <w:lang w:eastAsia="ar-SA"/>
              </w:rPr>
              <w:t>1470,0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FD" w:rsidRPr="000A67B6" w:rsidRDefault="001559FD" w:rsidP="001559FD">
            <w:pPr>
              <w:suppressAutoHyphens/>
              <w:spacing w:line="276" w:lineRule="auto"/>
              <w:jc w:val="center"/>
              <w:rPr>
                <w:b/>
                <w:highlight w:val="yellow"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FD" w:rsidRPr="000A67B6" w:rsidRDefault="001559FD" w:rsidP="001559FD">
            <w:pPr>
              <w:suppressAutoHyphens/>
              <w:spacing w:line="276" w:lineRule="auto"/>
              <w:jc w:val="center"/>
              <w:rPr>
                <w:b/>
                <w:highlight w:val="yellow"/>
                <w:lang w:eastAsia="ar-SA"/>
              </w:rPr>
            </w:pPr>
          </w:p>
        </w:tc>
        <w:tc>
          <w:tcPr>
            <w:tcW w:w="854" w:type="dxa"/>
            <w:shd w:val="clear" w:color="auto" w:fill="auto"/>
          </w:tcPr>
          <w:p w:rsidR="001559FD" w:rsidRPr="000A67B6" w:rsidRDefault="001559FD" w:rsidP="001559FD">
            <w:pPr>
              <w:rPr>
                <w:b/>
                <w:highlight w:val="yellow"/>
              </w:rPr>
            </w:pPr>
            <w:r w:rsidRPr="000A67B6">
              <w:rPr>
                <w:b/>
              </w:rPr>
              <w:t>1470,0</w:t>
            </w:r>
          </w:p>
        </w:tc>
      </w:tr>
      <w:tr w:rsidR="001559FD" w:rsidRPr="00871B41" w:rsidTr="00D26C90">
        <w:trPr>
          <w:trHeight w:val="703"/>
        </w:trPr>
        <w:tc>
          <w:tcPr>
            <w:tcW w:w="673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right"/>
            </w:pPr>
            <w:r w:rsidRPr="000A67B6">
              <w:rPr>
                <w:lang w:val="en-US"/>
              </w:rPr>
              <w:t>1</w:t>
            </w:r>
            <w:r>
              <w:t>4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1559FD" w:rsidRPr="002C6DED" w:rsidRDefault="001559FD" w:rsidP="001559FD">
            <w:pPr>
              <w:jc w:val="center"/>
              <w:rPr>
                <w:lang w:eastAsia="en-US"/>
              </w:rPr>
            </w:pPr>
            <w:r w:rsidRPr="002C6DED">
              <w:rPr>
                <w:lang w:eastAsia="en-US"/>
              </w:rPr>
              <w:t>Муниципальная программа «Патриотическое воспитание граждан в</w:t>
            </w:r>
            <w:r w:rsidRPr="002C6DED">
              <w:rPr>
                <w:rFonts w:eastAsia="SimSun"/>
                <w:bCs/>
                <w:lang w:eastAsia="zh-CN"/>
              </w:rPr>
              <w:t xml:space="preserve"> Убинском районе Новосибирской области </w:t>
            </w:r>
            <w:r w:rsidRPr="002C6DED">
              <w:rPr>
                <w:lang w:eastAsia="en-US"/>
              </w:rPr>
              <w:t>на 2021-2025 годы»</w:t>
            </w:r>
          </w:p>
        </w:tc>
        <w:tc>
          <w:tcPr>
            <w:tcW w:w="1855" w:type="dxa"/>
            <w:vMerge w:val="restart"/>
          </w:tcPr>
          <w:p w:rsidR="001559FD" w:rsidRPr="002C6DED" w:rsidRDefault="001559FD" w:rsidP="00D8704A">
            <w:pPr>
              <w:jc w:val="center"/>
            </w:pPr>
            <w:r w:rsidRPr="002C6DED">
              <w:t>Постановление администрации Убинского района Новосибирской области от 01.12.2020 № 511-па</w:t>
            </w:r>
          </w:p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  <w:r w:rsidRPr="002C6DED">
              <w:t>2021-2025</w:t>
            </w:r>
          </w:p>
        </w:tc>
        <w:tc>
          <w:tcPr>
            <w:tcW w:w="4253" w:type="dxa"/>
            <w:shd w:val="clear" w:color="auto" w:fill="auto"/>
          </w:tcPr>
          <w:p w:rsidR="001559FD" w:rsidRPr="000A67B6" w:rsidRDefault="001559FD" w:rsidP="001559FD">
            <w:pPr>
              <w:rPr>
                <w:highlight w:val="yellow"/>
              </w:rPr>
            </w:pPr>
            <w:r w:rsidRPr="002C6DED">
              <w:t>Формирование у граждан Российской федерации в Убинском районе Новосибирской области высокого патриотического сознания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9FD" w:rsidRPr="002C6DED" w:rsidRDefault="001559FD" w:rsidP="001559FD">
            <w:pPr>
              <w:jc w:val="center"/>
            </w:pPr>
            <w:r w:rsidRPr="002C6DED">
              <w:t>219,0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9FD" w:rsidRPr="002C6DED" w:rsidRDefault="001559FD" w:rsidP="001559FD">
            <w:pPr>
              <w:jc w:val="center"/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9FD" w:rsidRPr="002C6DED" w:rsidRDefault="001559FD" w:rsidP="001559FD">
            <w:pPr>
              <w:jc w:val="center"/>
            </w:pPr>
          </w:p>
        </w:tc>
        <w:tc>
          <w:tcPr>
            <w:tcW w:w="854" w:type="dxa"/>
            <w:shd w:val="clear" w:color="auto" w:fill="auto"/>
          </w:tcPr>
          <w:p w:rsidR="001559FD" w:rsidRPr="002C6DED" w:rsidRDefault="001559FD" w:rsidP="001559FD">
            <w:r w:rsidRPr="002C6DED">
              <w:t>219,0</w:t>
            </w:r>
          </w:p>
        </w:tc>
      </w:tr>
      <w:tr w:rsidR="001559FD" w:rsidRPr="00871B41" w:rsidTr="00AF5DF3">
        <w:trPr>
          <w:trHeight w:val="1112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2C6DED" w:rsidRDefault="001559FD" w:rsidP="001559FD">
            <w:r w:rsidRPr="002C6DED">
              <w:t>Активизация деятельности клубов и общественных объединений патриотической направленности, внедрение в их деятельность современных форм, методов и средств воспитательной работы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9FD" w:rsidRPr="002C6DED" w:rsidRDefault="001559FD" w:rsidP="001559FD">
            <w:pPr>
              <w:jc w:val="center"/>
            </w:pPr>
            <w:r w:rsidRPr="002C6DED">
              <w:t>131,0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9FD" w:rsidRPr="002C6DED" w:rsidRDefault="001559FD" w:rsidP="001559FD">
            <w:pPr>
              <w:jc w:val="center"/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9FD" w:rsidRPr="002C6DED" w:rsidRDefault="001559FD" w:rsidP="001559FD">
            <w:pPr>
              <w:jc w:val="center"/>
            </w:pPr>
          </w:p>
        </w:tc>
        <w:tc>
          <w:tcPr>
            <w:tcW w:w="854" w:type="dxa"/>
            <w:shd w:val="clear" w:color="auto" w:fill="auto"/>
          </w:tcPr>
          <w:p w:rsidR="001559FD" w:rsidRPr="002C6DED" w:rsidRDefault="001559FD" w:rsidP="001559FD">
            <w:r w:rsidRPr="002C6DED">
              <w:t>131,0</w:t>
            </w:r>
          </w:p>
        </w:tc>
      </w:tr>
      <w:tr w:rsidR="001559FD" w:rsidRPr="00871B41" w:rsidTr="00AF5DF3">
        <w:trPr>
          <w:trHeight w:val="749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2C6DED" w:rsidRDefault="001559FD" w:rsidP="001559FD">
            <w:pPr>
              <w:rPr>
                <w:bCs/>
              </w:rPr>
            </w:pPr>
            <w:r w:rsidRPr="002C6DED">
              <w:rPr>
                <w:bCs/>
              </w:rPr>
              <w:t>Взаимодействие органов местного самоуправления и гражданского общества в интересах патриотического воспитания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9FD" w:rsidRPr="002C6DED" w:rsidRDefault="001559FD" w:rsidP="001559FD">
            <w:pPr>
              <w:jc w:val="center"/>
            </w:pPr>
            <w:r w:rsidRPr="002C6DED">
              <w:t>43,0</w:t>
            </w:r>
          </w:p>
        </w:tc>
        <w:tc>
          <w:tcPr>
            <w:tcW w:w="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9FD" w:rsidRPr="002C6DED" w:rsidRDefault="001559FD" w:rsidP="001559FD">
            <w:pPr>
              <w:jc w:val="center"/>
            </w:pP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9FD" w:rsidRPr="002C6DED" w:rsidRDefault="001559FD" w:rsidP="001559FD">
            <w:pPr>
              <w:jc w:val="center"/>
            </w:pPr>
          </w:p>
        </w:tc>
        <w:tc>
          <w:tcPr>
            <w:tcW w:w="854" w:type="dxa"/>
            <w:shd w:val="clear" w:color="auto" w:fill="auto"/>
          </w:tcPr>
          <w:p w:rsidR="001559FD" w:rsidRPr="002C6DED" w:rsidRDefault="001559FD" w:rsidP="001559FD">
            <w:r w:rsidRPr="002C6DED">
              <w:t>43,0</w:t>
            </w:r>
          </w:p>
        </w:tc>
      </w:tr>
      <w:tr w:rsidR="001559FD" w:rsidRPr="00871B41" w:rsidTr="00AF5DF3">
        <w:trPr>
          <w:trHeight w:val="386"/>
        </w:trPr>
        <w:tc>
          <w:tcPr>
            <w:tcW w:w="673" w:type="dxa"/>
            <w:vMerge/>
            <w:shd w:val="clear" w:color="auto" w:fill="auto"/>
          </w:tcPr>
          <w:p w:rsidR="001559FD" w:rsidRPr="000A67B6" w:rsidRDefault="001559FD" w:rsidP="001559FD">
            <w:pPr>
              <w:ind w:left="360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1559FD" w:rsidRPr="000A67B6" w:rsidRDefault="001559FD" w:rsidP="001559FD">
            <w:pPr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55" w:type="dxa"/>
            <w:vMerge/>
          </w:tcPr>
          <w:p w:rsidR="001559FD" w:rsidRPr="000A67B6" w:rsidRDefault="001559FD" w:rsidP="001559FD">
            <w:pPr>
              <w:jc w:val="center"/>
              <w:rPr>
                <w:highlight w:val="yellow"/>
              </w:rPr>
            </w:pPr>
          </w:p>
        </w:tc>
        <w:tc>
          <w:tcPr>
            <w:tcW w:w="1262" w:type="dxa"/>
            <w:vMerge/>
            <w:shd w:val="clear" w:color="auto" w:fill="auto"/>
          </w:tcPr>
          <w:p w:rsidR="001559FD" w:rsidRPr="000A67B6" w:rsidRDefault="001559FD" w:rsidP="001559FD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559FD" w:rsidRPr="000A67B6" w:rsidRDefault="001559FD" w:rsidP="001559FD">
            <w:pPr>
              <w:ind w:left="237"/>
              <w:jc w:val="both"/>
              <w:rPr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:rsidR="001559FD" w:rsidRPr="002C6DED" w:rsidRDefault="001559FD" w:rsidP="001559FD">
            <w:pPr>
              <w:rPr>
                <w:b/>
              </w:rPr>
            </w:pPr>
            <w:r w:rsidRPr="002C6DED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FD" w:rsidRPr="002C6DED" w:rsidRDefault="001559FD" w:rsidP="001559FD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2C6DED">
              <w:rPr>
                <w:b/>
                <w:lang w:eastAsia="ar-SA"/>
              </w:rPr>
              <w:t>393,0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FD" w:rsidRPr="002C6DED" w:rsidRDefault="001559FD" w:rsidP="001559FD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9FD" w:rsidRPr="002C6DED" w:rsidRDefault="001559FD" w:rsidP="001559FD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</w:p>
        </w:tc>
        <w:tc>
          <w:tcPr>
            <w:tcW w:w="854" w:type="dxa"/>
            <w:shd w:val="clear" w:color="auto" w:fill="auto"/>
          </w:tcPr>
          <w:p w:rsidR="001559FD" w:rsidRPr="002C6DED" w:rsidRDefault="001559FD" w:rsidP="001559FD">
            <w:pPr>
              <w:rPr>
                <w:b/>
              </w:rPr>
            </w:pPr>
            <w:r w:rsidRPr="002C6DED">
              <w:rPr>
                <w:b/>
              </w:rPr>
              <w:t>393,0</w:t>
            </w:r>
          </w:p>
        </w:tc>
      </w:tr>
      <w:tr w:rsidR="00030115" w:rsidRPr="00871B41" w:rsidTr="00030115">
        <w:trPr>
          <w:trHeight w:val="280"/>
        </w:trPr>
        <w:tc>
          <w:tcPr>
            <w:tcW w:w="673" w:type="dxa"/>
            <w:vMerge w:val="restart"/>
            <w:shd w:val="clear" w:color="auto" w:fill="auto"/>
          </w:tcPr>
          <w:p w:rsidR="00030115" w:rsidRPr="000A67B6" w:rsidRDefault="00030115" w:rsidP="00D17306">
            <w:pPr>
              <w:ind w:left="142"/>
              <w:jc w:val="right"/>
            </w:pPr>
            <w:r>
              <w:t>15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030115" w:rsidRPr="00D17306" w:rsidRDefault="00030115" w:rsidP="00D17306">
            <w:pPr>
              <w:jc w:val="center"/>
              <w:rPr>
                <w:highlight w:val="yellow"/>
                <w:lang w:eastAsia="en-US"/>
              </w:rPr>
            </w:pPr>
            <w:r w:rsidRPr="00D17306">
              <w:rPr>
                <w:lang w:eastAsia="en-US"/>
              </w:rPr>
              <w:t>Муниципальная программа «</w:t>
            </w:r>
            <w:r w:rsidRPr="00D17306">
              <w:rPr>
                <w:rStyle w:val="FontStyle20"/>
                <w:sz w:val="20"/>
                <w:szCs w:val="20"/>
              </w:rPr>
              <w:t>Об утверждении муниципальной программы «</w:t>
            </w:r>
            <w:r w:rsidRPr="00D17306">
              <w:t>Развитие жилищно-коммунального хозяйства Убинского района  Новосибирской  области на 2025 - 2027 годы</w:t>
            </w:r>
            <w:r w:rsidRPr="00D17306">
              <w:rPr>
                <w:rStyle w:val="FontStyle20"/>
                <w:sz w:val="20"/>
                <w:szCs w:val="20"/>
              </w:rPr>
              <w:t>»»</w:t>
            </w:r>
          </w:p>
        </w:tc>
        <w:tc>
          <w:tcPr>
            <w:tcW w:w="1855" w:type="dxa"/>
            <w:vMerge w:val="restart"/>
          </w:tcPr>
          <w:p w:rsidR="00030115" w:rsidRPr="002C6DED" w:rsidRDefault="00AF0D15" w:rsidP="00D17306">
            <w:pPr>
              <w:jc w:val="center"/>
            </w:pPr>
            <w:r>
              <w:t>П</w:t>
            </w:r>
            <w:r w:rsidR="00030115" w:rsidRPr="002C6DED">
              <w:t xml:space="preserve">остановление администрации Убинского района Новосибирской области от </w:t>
            </w:r>
            <w:r w:rsidR="00611F08">
              <w:t>21.11.2024</w:t>
            </w:r>
            <w:r w:rsidR="00030115" w:rsidRPr="002C6DED">
              <w:t xml:space="preserve"> № </w:t>
            </w:r>
            <w:r w:rsidR="00611F08">
              <w:t>629</w:t>
            </w:r>
            <w:r w:rsidR="00030115" w:rsidRPr="002C6DED">
              <w:t>-па</w:t>
            </w:r>
          </w:p>
          <w:p w:rsidR="00030115" w:rsidRPr="000A67B6" w:rsidRDefault="00030115" w:rsidP="00D17306">
            <w:pPr>
              <w:jc w:val="both"/>
              <w:rPr>
                <w:highlight w:val="yellow"/>
              </w:rPr>
            </w:pPr>
          </w:p>
        </w:tc>
        <w:tc>
          <w:tcPr>
            <w:tcW w:w="1262" w:type="dxa"/>
            <w:vMerge w:val="restart"/>
            <w:shd w:val="clear" w:color="auto" w:fill="auto"/>
          </w:tcPr>
          <w:p w:rsidR="00030115" w:rsidRPr="000A67B6" w:rsidRDefault="00030115" w:rsidP="00D17306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030115" w:rsidRPr="00AF4A11" w:rsidRDefault="00030115" w:rsidP="00D17306">
            <w:pPr>
              <w:ind w:left="237"/>
              <w:jc w:val="both"/>
            </w:pPr>
            <w:r w:rsidRPr="00AF4A11">
              <w:t>2025-2027</w:t>
            </w:r>
          </w:p>
        </w:tc>
        <w:tc>
          <w:tcPr>
            <w:tcW w:w="4253" w:type="dxa"/>
            <w:shd w:val="clear" w:color="auto" w:fill="auto"/>
          </w:tcPr>
          <w:p w:rsidR="00030115" w:rsidRPr="002C6DED" w:rsidRDefault="007317C5" w:rsidP="00D17306">
            <w:pPr>
              <w:rPr>
                <w:b/>
              </w:rPr>
            </w:pPr>
            <w:r w:rsidRPr="00A856F3">
              <w:rPr>
                <w:szCs w:val="24"/>
              </w:rPr>
              <w:t xml:space="preserve">Развитие и модернизация коммунальной инфраструктуры в сфере теплоснабжения на территории </w:t>
            </w:r>
            <w:r>
              <w:rPr>
                <w:szCs w:val="24"/>
              </w:rPr>
              <w:t>сельских</w:t>
            </w:r>
            <w:r w:rsidRPr="00A856F3">
              <w:rPr>
                <w:szCs w:val="24"/>
              </w:rPr>
              <w:t xml:space="preserve"> поселений Убинского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83590B" w:rsidP="00594819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3555</w:t>
            </w:r>
            <w:r w:rsidR="007317C5" w:rsidRPr="007317C5">
              <w:rPr>
                <w:lang w:eastAsia="ar-SA"/>
              </w:rPr>
              <w:t>,</w:t>
            </w:r>
            <w:r w:rsidR="00594819">
              <w:rPr>
                <w:lang w:eastAsia="ar-SA"/>
              </w:rPr>
              <w:t>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83590B" w:rsidP="00594819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2833</w:t>
            </w:r>
            <w:r w:rsidR="00FB087C">
              <w:rPr>
                <w:lang w:eastAsia="ar-SA"/>
              </w:rPr>
              <w:t>,</w:t>
            </w:r>
            <w:r w:rsidR="00594819">
              <w:rPr>
                <w:lang w:eastAsia="ar-SA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83590B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1623</w:t>
            </w:r>
            <w:r w:rsidR="00077C51">
              <w:rPr>
                <w:lang w:eastAsia="ar-SA"/>
              </w:rPr>
              <w:t>,</w:t>
            </w:r>
            <w:r>
              <w:rPr>
                <w:lang w:eastAsia="ar-SA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030115" w:rsidRPr="007317C5" w:rsidRDefault="001627FA" w:rsidP="00594819">
            <w:r>
              <w:t>8011</w:t>
            </w:r>
            <w:r w:rsidR="00FB087C">
              <w:t>,</w:t>
            </w:r>
            <w:r w:rsidR="00594819">
              <w:t>8</w:t>
            </w:r>
          </w:p>
        </w:tc>
      </w:tr>
      <w:tr w:rsidR="00030115" w:rsidRPr="00871B41" w:rsidTr="00030115">
        <w:trPr>
          <w:trHeight w:val="330"/>
        </w:trPr>
        <w:tc>
          <w:tcPr>
            <w:tcW w:w="673" w:type="dxa"/>
            <w:vMerge/>
            <w:shd w:val="clear" w:color="auto" w:fill="auto"/>
          </w:tcPr>
          <w:p w:rsidR="00030115" w:rsidRDefault="00030115" w:rsidP="00D17306">
            <w:pPr>
              <w:ind w:left="142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030115" w:rsidRPr="00D17306" w:rsidRDefault="00030115" w:rsidP="00D17306">
            <w:pPr>
              <w:jc w:val="center"/>
              <w:rPr>
                <w:lang w:eastAsia="en-US"/>
              </w:rPr>
            </w:pPr>
          </w:p>
        </w:tc>
        <w:tc>
          <w:tcPr>
            <w:tcW w:w="1855" w:type="dxa"/>
            <w:vMerge/>
          </w:tcPr>
          <w:p w:rsidR="00030115" w:rsidRDefault="00030115" w:rsidP="00D17306">
            <w:pPr>
              <w:jc w:val="center"/>
            </w:pPr>
          </w:p>
        </w:tc>
        <w:tc>
          <w:tcPr>
            <w:tcW w:w="1262" w:type="dxa"/>
            <w:vMerge/>
            <w:shd w:val="clear" w:color="auto" w:fill="auto"/>
          </w:tcPr>
          <w:p w:rsidR="00030115" w:rsidRPr="000A67B6" w:rsidRDefault="00030115" w:rsidP="00D17306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30115" w:rsidRPr="00AF4A11" w:rsidRDefault="00030115" w:rsidP="00D17306">
            <w:pPr>
              <w:ind w:left="237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30115" w:rsidRPr="002C6DED" w:rsidRDefault="00077C51" w:rsidP="00D17306">
            <w:pPr>
              <w:rPr>
                <w:b/>
              </w:rPr>
            </w:pPr>
            <w:r w:rsidRPr="00A856F3">
              <w:rPr>
                <w:szCs w:val="24"/>
              </w:rPr>
              <w:t>Развитие и модернизация коммунальной инфраструктуры в сфере водоснабжения и водоотведения на территории сельских поселений  Убинского района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83590B" w:rsidP="00594819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211</w:t>
            </w:r>
            <w:r w:rsidR="00594819">
              <w:rPr>
                <w:lang w:eastAsia="ar-SA"/>
              </w:rPr>
              <w:t>9</w:t>
            </w:r>
            <w:r w:rsidR="00FB087C">
              <w:rPr>
                <w:lang w:eastAsia="ar-SA"/>
              </w:rPr>
              <w:t>,</w:t>
            </w:r>
            <w:r w:rsidR="00594819">
              <w:rPr>
                <w:lang w:eastAsia="ar-SA"/>
              </w:rPr>
              <w:t>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83590B" w:rsidP="00D17306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2694</w:t>
            </w:r>
            <w:r w:rsidR="00D632C5">
              <w:rPr>
                <w:lang w:eastAsia="ar-SA"/>
              </w:rPr>
              <w:t>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83590B" w:rsidP="00F55256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1570</w:t>
            </w:r>
            <w:r w:rsidR="00FB087C">
              <w:rPr>
                <w:lang w:eastAsia="ar-SA"/>
              </w:rPr>
              <w:t>,</w:t>
            </w:r>
            <w:r w:rsidR="00F55256">
              <w:rPr>
                <w:lang w:eastAsia="ar-SA"/>
              </w:rPr>
              <w:t>4</w:t>
            </w:r>
          </w:p>
        </w:tc>
        <w:tc>
          <w:tcPr>
            <w:tcW w:w="854" w:type="dxa"/>
            <w:shd w:val="clear" w:color="auto" w:fill="auto"/>
          </w:tcPr>
          <w:p w:rsidR="00030115" w:rsidRPr="007317C5" w:rsidRDefault="00054D17" w:rsidP="00F55256">
            <w:r>
              <w:t>6383,</w:t>
            </w:r>
            <w:r w:rsidR="00F55256">
              <w:t>8</w:t>
            </w:r>
          </w:p>
        </w:tc>
      </w:tr>
      <w:tr w:rsidR="00030115" w:rsidRPr="00871B41" w:rsidTr="00030115">
        <w:trPr>
          <w:trHeight w:val="360"/>
        </w:trPr>
        <w:tc>
          <w:tcPr>
            <w:tcW w:w="673" w:type="dxa"/>
            <w:vMerge/>
            <w:shd w:val="clear" w:color="auto" w:fill="auto"/>
          </w:tcPr>
          <w:p w:rsidR="00030115" w:rsidRDefault="00030115" w:rsidP="00D17306">
            <w:pPr>
              <w:ind w:left="142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030115" w:rsidRPr="00D17306" w:rsidRDefault="00030115" w:rsidP="00D17306">
            <w:pPr>
              <w:jc w:val="center"/>
              <w:rPr>
                <w:lang w:eastAsia="en-US"/>
              </w:rPr>
            </w:pPr>
          </w:p>
        </w:tc>
        <w:tc>
          <w:tcPr>
            <w:tcW w:w="1855" w:type="dxa"/>
            <w:vMerge/>
          </w:tcPr>
          <w:p w:rsidR="00030115" w:rsidRDefault="00030115" w:rsidP="00D17306">
            <w:pPr>
              <w:jc w:val="center"/>
            </w:pPr>
          </w:p>
        </w:tc>
        <w:tc>
          <w:tcPr>
            <w:tcW w:w="1262" w:type="dxa"/>
            <w:vMerge/>
            <w:shd w:val="clear" w:color="auto" w:fill="auto"/>
          </w:tcPr>
          <w:p w:rsidR="00030115" w:rsidRPr="000A67B6" w:rsidRDefault="00030115" w:rsidP="00D17306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30115" w:rsidRPr="00AF4A11" w:rsidRDefault="00030115" w:rsidP="00D17306">
            <w:pPr>
              <w:ind w:left="237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30115" w:rsidRPr="002C6DED" w:rsidRDefault="00FB087C" w:rsidP="00D17306">
            <w:pPr>
              <w:rPr>
                <w:b/>
              </w:rPr>
            </w:pPr>
            <w:r w:rsidRPr="00A856F3">
              <w:rPr>
                <w:szCs w:val="24"/>
              </w:rPr>
              <w:t>Подготовка  объектов  жилищно-коммунального хозяйства к  работе  в  осенне-зимний 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FB087C" w:rsidP="009719F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1200,</w:t>
            </w:r>
            <w:r w:rsidR="009719F5">
              <w:rPr>
                <w:lang w:eastAsia="ar-SA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FB087C" w:rsidP="009719F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1200,</w:t>
            </w:r>
            <w:r w:rsidR="009719F5">
              <w:rPr>
                <w:lang w:eastAsia="ar-SA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FB087C" w:rsidP="009719F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1200,</w:t>
            </w:r>
            <w:r w:rsidR="009719F5">
              <w:rPr>
                <w:lang w:eastAsia="ar-SA"/>
              </w:rPr>
              <w:t>0</w:t>
            </w:r>
          </w:p>
        </w:tc>
        <w:tc>
          <w:tcPr>
            <w:tcW w:w="854" w:type="dxa"/>
            <w:shd w:val="clear" w:color="auto" w:fill="auto"/>
          </w:tcPr>
          <w:p w:rsidR="00030115" w:rsidRPr="007317C5" w:rsidRDefault="00FB087C" w:rsidP="009719F5">
            <w:r>
              <w:t>3600,</w:t>
            </w:r>
            <w:r w:rsidR="009719F5">
              <w:t>0</w:t>
            </w:r>
          </w:p>
        </w:tc>
      </w:tr>
      <w:tr w:rsidR="00030115" w:rsidRPr="00871B41" w:rsidTr="00936C39">
        <w:trPr>
          <w:trHeight w:val="539"/>
        </w:trPr>
        <w:tc>
          <w:tcPr>
            <w:tcW w:w="673" w:type="dxa"/>
            <w:vMerge/>
            <w:shd w:val="clear" w:color="auto" w:fill="auto"/>
          </w:tcPr>
          <w:p w:rsidR="00030115" w:rsidRDefault="00030115" w:rsidP="00D17306">
            <w:pPr>
              <w:ind w:left="142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030115" w:rsidRPr="00D17306" w:rsidRDefault="00030115" w:rsidP="00D17306">
            <w:pPr>
              <w:jc w:val="center"/>
              <w:rPr>
                <w:lang w:eastAsia="en-US"/>
              </w:rPr>
            </w:pPr>
          </w:p>
        </w:tc>
        <w:tc>
          <w:tcPr>
            <w:tcW w:w="1855" w:type="dxa"/>
            <w:vMerge/>
          </w:tcPr>
          <w:p w:rsidR="00030115" w:rsidRDefault="00030115" w:rsidP="00D17306">
            <w:pPr>
              <w:jc w:val="center"/>
            </w:pPr>
          </w:p>
        </w:tc>
        <w:tc>
          <w:tcPr>
            <w:tcW w:w="1262" w:type="dxa"/>
            <w:vMerge/>
            <w:shd w:val="clear" w:color="auto" w:fill="auto"/>
          </w:tcPr>
          <w:p w:rsidR="00030115" w:rsidRPr="000A67B6" w:rsidRDefault="00030115" w:rsidP="00D17306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30115" w:rsidRPr="00AF4A11" w:rsidRDefault="00030115" w:rsidP="00D17306">
            <w:pPr>
              <w:ind w:left="237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030115" w:rsidRPr="002C6DED" w:rsidRDefault="00FB087C" w:rsidP="00D17306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83590B" w:rsidP="009719F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6874</w:t>
            </w:r>
            <w:r w:rsidR="00FB087C">
              <w:rPr>
                <w:lang w:eastAsia="ar-SA"/>
              </w:rPr>
              <w:t>,</w:t>
            </w:r>
            <w:r w:rsidR="009719F5">
              <w:rPr>
                <w:lang w:eastAsia="ar-SA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83590B" w:rsidP="009719F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6727</w:t>
            </w:r>
            <w:r w:rsidR="004F5474">
              <w:rPr>
                <w:lang w:eastAsia="ar-SA"/>
              </w:rPr>
              <w:t>,</w:t>
            </w:r>
            <w:r w:rsidR="009719F5">
              <w:rPr>
                <w:lang w:eastAsia="ar-SA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5" w:rsidRPr="007317C5" w:rsidRDefault="0083590B" w:rsidP="009719F5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4393</w:t>
            </w:r>
            <w:r w:rsidR="004F5474">
              <w:rPr>
                <w:lang w:eastAsia="ar-SA"/>
              </w:rPr>
              <w:t>,</w:t>
            </w:r>
            <w:r w:rsidR="009719F5">
              <w:rPr>
                <w:lang w:eastAsia="ar-SA"/>
              </w:rPr>
              <w:t>8</w:t>
            </w:r>
          </w:p>
        </w:tc>
        <w:tc>
          <w:tcPr>
            <w:tcW w:w="854" w:type="dxa"/>
            <w:shd w:val="clear" w:color="auto" w:fill="auto"/>
          </w:tcPr>
          <w:p w:rsidR="00030115" w:rsidRPr="004F5474" w:rsidRDefault="0083590B" w:rsidP="009719F5">
            <w:pPr>
              <w:rPr>
                <w:highlight w:val="yellow"/>
              </w:rPr>
            </w:pPr>
            <w:r>
              <w:t>17995</w:t>
            </w:r>
            <w:r w:rsidR="004F5474" w:rsidRPr="003E0F2D">
              <w:t>,</w:t>
            </w:r>
            <w:r w:rsidR="009719F5">
              <w:t>6</w:t>
            </w:r>
          </w:p>
        </w:tc>
      </w:tr>
      <w:tr w:rsidR="00C87869" w:rsidRPr="00871B41" w:rsidTr="00C87869">
        <w:trPr>
          <w:trHeight w:val="350"/>
        </w:trPr>
        <w:tc>
          <w:tcPr>
            <w:tcW w:w="673" w:type="dxa"/>
            <w:vMerge w:val="restart"/>
            <w:shd w:val="clear" w:color="auto" w:fill="auto"/>
          </w:tcPr>
          <w:p w:rsidR="00C87869" w:rsidRDefault="00C87869" w:rsidP="00D17306">
            <w:pPr>
              <w:ind w:left="142"/>
              <w:jc w:val="right"/>
            </w:pPr>
            <w:r>
              <w:t>16</w:t>
            </w:r>
          </w:p>
        </w:tc>
        <w:tc>
          <w:tcPr>
            <w:tcW w:w="2254" w:type="dxa"/>
            <w:vMerge w:val="restart"/>
            <w:shd w:val="clear" w:color="auto" w:fill="auto"/>
          </w:tcPr>
          <w:p w:rsidR="00C87869" w:rsidRPr="00D17306" w:rsidRDefault="00C87869" w:rsidP="002E2680">
            <w:pPr>
              <w:jc w:val="center"/>
              <w:rPr>
                <w:lang w:eastAsia="en-US"/>
              </w:rPr>
            </w:pPr>
            <w:r w:rsidRPr="00D17306">
              <w:rPr>
                <w:lang w:eastAsia="en-US"/>
              </w:rPr>
              <w:t>Муниципальная программа «</w:t>
            </w:r>
            <w:r w:rsidRPr="00DE18EA">
              <w:rPr>
                <w:szCs w:val="24"/>
              </w:rPr>
              <w:t>Обеспечение доступности услуг общественного</w:t>
            </w:r>
            <w:r>
              <w:rPr>
                <w:szCs w:val="24"/>
              </w:rPr>
              <w:t xml:space="preserve"> </w:t>
            </w:r>
            <w:r w:rsidRPr="00DE18EA">
              <w:rPr>
                <w:szCs w:val="24"/>
              </w:rPr>
              <w:t>пассажирского транспорта для населения</w:t>
            </w:r>
            <w:r>
              <w:rPr>
                <w:szCs w:val="24"/>
              </w:rPr>
              <w:t xml:space="preserve"> </w:t>
            </w:r>
            <w:r w:rsidRPr="00DE18EA">
              <w:rPr>
                <w:szCs w:val="24"/>
              </w:rPr>
              <w:t>Убинского района</w:t>
            </w:r>
            <w:r w:rsidR="002E2680">
              <w:rPr>
                <w:szCs w:val="24"/>
              </w:rPr>
              <w:t xml:space="preserve"> Новосибирской области </w:t>
            </w:r>
            <w:r w:rsidRPr="00DE18EA">
              <w:rPr>
                <w:szCs w:val="24"/>
              </w:rPr>
              <w:t xml:space="preserve">на 2025-2027 </w:t>
            </w:r>
            <w:r w:rsidRPr="00DE18EA">
              <w:rPr>
                <w:szCs w:val="24"/>
              </w:rPr>
              <w:lastRenderedPageBreak/>
              <w:t>годы</w:t>
            </w:r>
            <w:r w:rsidRPr="00D17306">
              <w:rPr>
                <w:rStyle w:val="FontStyle20"/>
                <w:sz w:val="20"/>
                <w:szCs w:val="20"/>
              </w:rPr>
              <w:t>»</w:t>
            </w:r>
          </w:p>
        </w:tc>
        <w:tc>
          <w:tcPr>
            <w:tcW w:w="1855" w:type="dxa"/>
            <w:vMerge w:val="restart"/>
          </w:tcPr>
          <w:p w:rsidR="00C87869" w:rsidRPr="002C6DED" w:rsidRDefault="000D1A29" w:rsidP="00C87869">
            <w:pPr>
              <w:jc w:val="center"/>
            </w:pPr>
            <w:r>
              <w:lastRenderedPageBreak/>
              <w:t>П</w:t>
            </w:r>
            <w:r w:rsidR="00C87869" w:rsidRPr="002C6DED">
              <w:t xml:space="preserve">остановление администрации Убинского района Новосибирской области от </w:t>
            </w:r>
            <w:r w:rsidR="0081349C">
              <w:t xml:space="preserve">19.11.2024 </w:t>
            </w:r>
            <w:r w:rsidR="00C87869" w:rsidRPr="002C6DED">
              <w:t xml:space="preserve">№ </w:t>
            </w:r>
            <w:r w:rsidR="0081349C">
              <w:t>622-</w:t>
            </w:r>
            <w:r w:rsidR="00C87869" w:rsidRPr="002C6DED">
              <w:t>па</w:t>
            </w:r>
          </w:p>
          <w:p w:rsidR="00C87869" w:rsidRDefault="00C87869" w:rsidP="00D17306">
            <w:pPr>
              <w:jc w:val="center"/>
            </w:pPr>
          </w:p>
        </w:tc>
        <w:tc>
          <w:tcPr>
            <w:tcW w:w="1262" w:type="dxa"/>
            <w:vMerge w:val="restart"/>
            <w:shd w:val="clear" w:color="auto" w:fill="auto"/>
          </w:tcPr>
          <w:p w:rsidR="00C87869" w:rsidRPr="000A67B6" w:rsidRDefault="00C87869" w:rsidP="00D17306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C87869" w:rsidRPr="00AF4A11" w:rsidRDefault="00C87869" w:rsidP="00D17306">
            <w:pPr>
              <w:ind w:left="237"/>
              <w:jc w:val="both"/>
            </w:pPr>
            <w:r w:rsidRPr="00AF4A11">
              <w:t>2025-2027</w:t>
            </w:r>
          </w:p>
        </w:tc>
        <w:tc>
          <w:tcPr>
            <w:tcW w:w="4253" w:type="dxa"/>
            <w:shd w:val="clear" w:color="auto" w:fill="auto"/>
          </w:tcPr>
          <w:p w:rsidR="00C87869" w:rsidRDefault="00C87869" w:rsidP="00D17306">
            <w:pPr>
              <w:rPr>
                <w:b/>
              </w:rPr>
            </w:pPr>
            <w:r w:rsidRPr="00F756C3">
              <w:rPr>
                <w:szCs w:val="24"/>
              </w:rPr>
              <w:t>Возмещение затрат по осуществлению полномочий по организации регулярных перевозок пассажиров и багажа по маршрутам регулярных перевозок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B274F0" w:rsidP="00B274F0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</w:t>
            </w:r>
            <w:r w:rsidR="00C87869">
              <w:rPr>
                <w:lang w:eastAsia="ar-SA"/>
              </w:rPr>
              <w:t>,</w:t>
            </w:r>
            <w:r>
              <w:rPr>
                <w:lang w:eastAsia="ar-SA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B274F0" w:rsidP="00B274F0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</w:t>
            </w:r>
            <w:r w:rsidR="00C87869">
              <w:rPr>
                <w:lang w:eastAsia="ar-SA"/>
              </w:rPr>
              <w:t>,</w:t>
            </w:r>
            <w:r>
              <w:rPr>
                <w:lang w:eastAsia="ar-SA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B274F0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110,2</w:t>
            </w:r>
          </w:p>
        </w:tc>
        <w:tc>
          <w:tcPr>
            <w:tcW w:w="854" w:type="dxa"/>
            <w:shd w:val="clear" w:color="auto" w:fill="auto"/>
          </w:tcPr>
          <w:p w:rsidR="00C87869" w:rsidRDefault="00B274F0" w:rsidP="00B274F0">
            <w:r>
              <w:t>330</w:t>
            </w:r>
            <w:r w:rsidR="00A651D3">
              <w:t>,</w:t>
            </w:r>
            <w:r>
              <w:t>6</w:t>
            </w:r>
          </w:p>
        </w:tc>
      </w:tr>
      <w:tr w:rsidR="00C87869" w:rsidRPr="00871B41" w:rsidTr="00C87869">
        <w:trPr>
          <w:trHeight w:val="480"/>
        </w:trPr>
        <w:tc>
          <w:tcPr>
            <w:tcW w:w="673" w:type="dxa"/>
            <w:vMerge/>
            <w:shd w:val="clear" w:color="auto" w:fill="auto"/>
          </w:tcPr>
          <w:p w:rsidR="00C87869" w:rsidRDefault="00C87869" w:rsidP="00D17306">
            <w:pPr>
              <w:ind w:left="142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C87869" w:rsidRPr="00D17306" w:rsidRDefault="00C87869" w:rsidP="00D17306">
            <w:pPr>
              <w:jc w:val="center"/>
              <w:rPr>
                <w:lang w:eastAsia="en-US"/>
              </w:rPr>
            </w:pPr>
          </w:p>
        </w:tc>
        <w:tc>
          <w:tcPr>
            <w:tcW w:w="1855" w:type="dxa"/>
            <w:vMerge/>
          </w:tcPr>
          <w:p w:rsidR="00C87869" w:rsidRDefault="00C87869" w:rsidP="00C87869">
            <w:pPr>
              <w:jc w:val="center"/>
            </w:pPr>
          </w:p>
        </w:tc>
        <w:tc>
          <w:tcPr>
            <w:tcW w:w="1262" w:type="dxa"/>
            <w:vMerge/>
            <w:shd w:val="clear" w:color="auto" w:fill="auto"/>
          </w:tcPr>
          <w:p w:rsidR="00C87869" w:rsidRPr="000A67B6" w:rsidRDefault="00C87869" w:rsidP="00D17306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7869" w:rsidRPr="00AF4A11" w:rsidRDefault="00C87869" w:rsidP="00D17306">
            <w:pPr>
              <w:ind w:left="237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C87869" w:rsidRDefault="00C87869" w:rsidP="00D17306">
            <w:pPr>
              <w:rPr>
                <w:b/>
              </w:rPr>
            </w:pPr>
            <w:r w:rsidRPr="00264469">
              <w:rPr>
                <w:szCs w:val="24"/>
              </w:rPr>
              <w:t>Компенсация убытков от перевозки пассажиров по междугороднему автобусному маршруту (50 процентов льгота по перевозке студентов</w:t>
            </w:r>
            <w:r>
              <w:rPr>
                <w:szCs w:val="24"/>
              </w:rPr>
              <w:t xml:space="preserve"> средних специальных и высших учреждений г. Новосибирска</w:t>
            </w:r>
            <w:r w:rsidRPr="00264469">
              <w:rPr>
                <w:szCs w:val="24"/>
              </w:rPr>
              <w:t>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B274F0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</w:t>
            </w:r>
            <w:r w:rsidR="00C87869">
              <w:rPr>
                <w:lang w:eastAsia="ar-SA"/>
              </w:rPr>
              <w:t>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B274F0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</w:t>
            </w:r>
            <w:r w:rsidR="00C87869">
              <w:rPr>
                <w:lang w:eastAsia="ar-SA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B274F0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51</w:t>
            </w:r>
            <w:r w:rsidR="00C87869">
              <w:rPr>
                <w:lang w:eastAsia="ar-SA"/>
              </w:rPr>
              <w:t>,0</w:t>
            </w:r>
          </w:p>
        </w:tc>
        <w:tc>
          <w:tcPr>
            <w:tcW w:w="854" w:type="dxa"/>
            <w:shd w:val="clear" w:color="auto" w:fill="auto"/>
          </w:tcPr>
          <w:p w:rsidR="00C87869" w:rsidRDefault="00B274F0" w:rsidP="0083590B">
            <w:r>
              <w:t>153</w:t>
            </w:r>
            <w:r w:rsidR="00C87869">
              <w:t>,0</w:t>
            </w:r>
          </w:p>
        </w:tc>
      </w:tr>
      <w:tr w:rsidR="00C87869" w:rsidRPr="00871B41" w:rsidTr="00C87869">
        <w:trPr>
          <w:trHeight w:val="405"/>
        </w:trPr>
        <w:tc>
          <w:tcPr>
            <w:tcW w:w="673" w:type="dxa"/>
            <w:vMerge/>
            <w:shd w:val="clear" w:color="auto" w:fill="auto"/>
          </w:tcPr>
          <w:p w:rsidR="00C87869" w:rsidRDefault="00C87869" w:rsidP="00D17306">
            <w:pPr>
              <w:ind w:left="142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C87869" w:rsidRPr="00D17306" w:rsidRDefault="00C87869" w:rsidP="00D17306">
            <w:pPr>
              <w:jc w:val="center"/>
              <w:rPr>
                <w:lang w:eastAsia="en-US"/>
              </w:rPr>
            </w:pPr>
          </w:p>
        </w:tc>
        <w:tc>
          <w:tcPr>
            <w:tcW w:w="1855" w:type="dxa"/>
            <w:vMerge/>
          </w:tcPr>
          <w:p w:rsidR="00C87869" w:rsidRDefault="00C87869" w:rsidP="00C87869">
            <w:pPr>
              <w:jc w:val="center"/>
            </w:pPr>
          </w:p>
        </w:tc>
        <w:tc>
          <w:tcPr>
            <w:tcW w:w="1262" w:type="dxa"/>
            <w:vMerge/>
            <w:shd w:val="clear" w:color="auto" w:fill="auto"/>
          </w:tcPr>
          <w:p w:rsidR="00C87869" w:rsidRPr="000A67B6" w:rsidRDefault="00C87869" w:rsidP="00D17306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7869" w:rsidRPr="00AF4A11" w:rsidRDefault="00C87869" w:rsidP="00D17306">
            <w:pPr>
              <w:ind w:left="237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C87869" w:rsidRDefault="00C87869" w:rsidP="00D17306">
            <w:pPr>
              <w:rPr>
                <w:b/>
              </w:rPr>
            </w:pPr>
            <w:r w:rsidRPr="00264469">
              <w:rPr>
                <w:szCs w:val="24"/>
              </w:rPr>
              <w:t>Переоборудование тахографов блоками СКЗИ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B274F0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560</w:t>
            </w:r>
            <w:r w:rsidR="00C87869">
              <w:rPr>
                <w:lang w:eastAsia="ar-SA"/>
              </w:rPr>
              <w:t>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C87869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C87869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180,0</w:t>
            </w:r>
          </w:p>
        </w:tc>
        <w:tc>
          <w:tcPr>
            <w:tcW w:w="854" w:type="dxa"/>
            <w:shd w:val="clear" w:color="auto" w:fill="auto"/>
          </w:tcPr>
          <w:p w:rsidR="00C87869" w:rsidRDefault="00B274F0" w:rsidP="0083590B">
            <w:r>
              <w:t>920</w:t>
            </w:r>
            <w:r w:rsidR="00A651D3">
              <w:t>,0</w:t>
            </w:r>
          </w:p>
        </w:tc>
      </w:tr>
      <w:tr w:rsidR="00C87869" w:rsidRPr="00871B41" w:rsidTr="00C87869">
        <w:trPr>
          <w:trHeight w:val="495"/>
        </w:trPr>
        <w:tc>
          <w:tcPr>
            <w:tcW w:w="673" w:type="dxa"/>
            <w:vMerge/>
            <w:shd w:val="clear" w:color="auto" w:fill="auto"/>
          </w:tcPr>
          <w:p w:rsidR="00C87869" w:rsidRDefault="00C87869" w:rsidP="00D17306">
            <w:pPr>
              <w:ind w:left="142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C87869" w:rsidRPr="00D17306" w:rsidRDefault="00C87869" w:rsidP="00D17306">
            <w:pPr>
              <w:jc w:val="center"/>
              <w:rPr>
                <w:lang w:eastAsia="en-US"/>
              </w:rPr>
            </w:pPr>
          </w:p>
        </w:tc>
        <w:tc>
          <w:tcPr>
            <w:tcW w:w="1855" w:type="dxa"/>
            <w:vMerge/>
          </w:tcPr>
          <w:p w:rsidR="00C87869" w:rsidRDefault="00C87869" w:rsidP="00C87869">
            <w:pPr>
              <w:jc w:val="center"/>
            </w:pPr>
          </w:p>
        </w:tc>
        <w:tc>
          <w:tcPr>
            <w:tcW w:w="1262" w:type="dxa"/>
            <w:vMerge/>
            <w:shd w:val="clear" w:color="auto" w:fill="auto"/>
          </w:tcPr>
          <w:p w:rsidR="00C87869" w:rsidRPr="000A67B6" w:rsidRDefault="00C87869" w:rsidP="00D17306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87869" w:rsidRPr="00AF4A11" w:rsidRDefault="00C87869" w:rsidP="00D17306">
            <w:pPr>
              <w:ind w:left="237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C87869" w:rsidRDefault="00C87869" w:rsidP="00D17306">
            <w:pPr>
              <w:rPr>
                <w:b/>
              </w:rPr>
            </w:pPr>
            <w:r w:rsidRPr="00264469">
              <w:rPr>
                <w:szCs w:val="24"/>
              </w:rPr>
              <w:t>Реализация мероприятий, направленных на антитеррористическую защищенность здания автостанции, прилегающей к ней территории и транспортных средств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A651D3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B274F0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869" w:rsidRDefault="00B274F0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</w:tc>
        <w:tc>
          <w:tcPr>
            <w:tcW w:w="854" w:type="dxa"/>
            <w:shd w:val="clear" w:color="auto" w:fill="auto"/>
          </w:tcPr>
          <w:p w:rsidR="00C87869" w:rsidRDefault="00B274F0" w:rsidP="0083590B">
            <w:r>
              <w:t>900</w:t>
            </w:r>
            <w:r w:rsidR="00A651D3">
              <w:t>,0</w:t>
            </w:r>
          </w:p>
        </w:tc>
      </w:tr>
      <w:tr w:rsidR="00A651D3" w:rsidRPr="00871B41" w:rsidTr="00594819">
        <w:trPr>
          <w:trHeight w:val="510"/>
        </w:trPr>
        <w:tc>
          <w:tcPr>
            <w:tcW w:w="673" w:type="dxa"/>
            <w:vMerge/>
            <w:shd w:val="clear" w:color="auto" w:fill="auto"/>
          </w:tcPr>
          <w:p w:rsidR="00A651D3" w:rsidRDefault="00A651D3" w:rsidP="00D17306">
            <w:pPr>
              <w:ind w:left="142"/>
              <w:jc w:val="right"/>
            </w:pPr>
          </w:p>
        </w:tc>
        <w:tc>
          <w:tcPr>
            <w:tcW w:w="2254" w:type="dxa"/>
            <w:vMerge/>
            <w:shd w:val="clear" w:color="auto" w:fill="auto"/>
          </w:tcPr>
          <w:p w:rsidR="00A651D3" w:rsidRPr="00D17306" w:rsidRDefault="00A651D3" w:rsidP="00D17306">
            <w:pPr>
              <w:jc w:val="center"/>
              <w:rPr>
                <w:lang w:eastAsia="en-US"/>
              </w:rPr>
            </w:pPr>
          </w:p>
        </w:tc>
        <w:tc>
          <w:tcPr>
            <w:tcW w:w="1855" w:type="dxa"/>
            <w:vMerge/>
          </w:tcPr>
          <w:p w:rsidR="00A651D3" w:rsidRDefault="00A651D3" w:rsidP="00C87869">
            <w:pPr>
              <w:jc w:val="center"/>
            </w:pPr>
          </w:p>
        </w:tc>
        <w:tc>
          <w:tcPr>
            <w:tcW w:w="1262" w:type="dxa"/>
            <w:vMerge/>
            <w:shd w:val="clear" w:color="auto" w:fill="auto"/>
          </w:tcPr>
          <w:p w:rsidR="00A651D3" w:rsidRPr="000A67B6" w:rsidRDefault="00A651D3" w:rsidP="00D17306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51D3" w:rsidRPr="00AF4A11" w:rsidRDefault="00A651D3" w:rsidP="00D17306">
            <w:pPr>
              <w:ind w:left="237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A651D3" w:rsidRDefault="00A651D3" w:rsidP="00D17306">
            <w:pPr>
              <w:rPr>
                <w:b/>
              </w:rPr>
            </w:pPr>
            <w:r w:rsidRPr="00264469">
              <w:rPr>
                <w:szCs w:val="24"/>
              </w:rPr>
              <w:t>Реализация мероприятий, направленных на обновление и обеспечение сохранности имущества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3" w:rsidRDefault="00A651D3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3" w:rsidRDefault="00A651D3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3" w:rsidRDefault="00A651D3" w:rsidP="0083590B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300,0</w:t>
            </w:r>
          </w:p>
        </w:tc>
        <w:tc>
          <w:tcPr>
            <w:tcW w:w="854" w:type="dxa"/>
            <w:shd w:val="clear" w:color="auto" w:fill="auto"/>
          </w:tcPr>
          <w:p w:rsidR="00A651D3" w:rsidRDefault="00A651D3" w:rsidP="0083590B">
            <w:r>
              <w:t>900,0</w:t>
            </w:r>
          </w:p>
        </w:tc>
      </w:tr>
      <w:tr w:rsidR="00A651D3" w:rsidRPr="00871B41" w:rsidTr="00A651D3">
        <w:trPr>
          <w:trHeight w:val="510"/>
        </w:trPr>
        <w:tc>
          <w:tcPr>
            <w:tcW w:w="673" w:type="dxa"/>
            <w:tcBorders>
              <w:top w:val="nil"/>
            </w:tcBorders>
            <w:shd w:val="clear" w:color="auto" w:fill="auto"/>
          </w:tcPr>
          <w:p w:rsidR="00A651D3" w:rsidRDefault="00A651D3" w:rsidP="00D17306">
            <w:pPr>
              <w:ind w:left="142"/>
              <w:jc w:val="right"/>
            </w:pPr>
          </w:p>
        </w:tc>
        <w:tc>
          <w:tcPr>
            <w:tcW w:w="2254" w:type="dxa"/>
            <w:tcBorders>
              <w:top w:val="nil"/>
            </w:tcBorders>
            <w:shd w:val="clear" w:color="auto" w:fill="auto"/>
          </w:tcPr>
          <w:p w:rsidR="00A651D3" w:rsidRPr="00D17306" w:rsidRDefault="00A651D3" w:rsidP="00D17306">
            <w:pPr>
              <w:jc w:val="center"/>
              <w:rPr>
                <w:lang w:eastAsia="en-US"/>
              </w:rPr>
            </w:pPr>
          </w:p>
        </w:tc>
        <w:tc>
          <w:tcPr>
            <w:tcW w:w="1855" w:type="dxa"/>
          </w:tcPr>
          <w:p w:rsidR="00A651D3" w:rsidRDefault="00A651D3" w:rsidP="00C87869">
            <w:pPr>
              <w:jc w:val="center"/>
            </w:pPr>
          </w:p>
        </w:tc>
        <w:tc>
          <w:tcPr>
            <w:tcW w:w="1262" w:type="dxa"/>
            <w:shd w:val="clear" w:color="auto" w:fill="auto"/>
          </w:tcPr>
          <w:p w:rsidR="00A651D3" w:rsidRPr="000A67B6" w:rsidRDefault="00A651D3" w:rsidP="00D17306">
            <w:pPr>
              <w:jc w:val="both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A651D3" w:rsidRPr="00AF4A11" w:rsidRDefault="00A651D3" w:rsidP="00D17306">
            <w:pPr>
              <w:ind w:left="237"/>
              <w:jc w:val="both"/>
            </w:pPr>
          </w:p>
        </w:tc>
        <w:tc>
          <w:tcPr>
            <w:tcW w:w="4253" w:type="dxa"/>
            <w:shd w:val="clear" w:color="auto" w:fill="auto"/>
          </w:tcPr>
          <w:p w:rsidR="00A651D3" w:rsidRPr="00A651D3" w:rsidRDefault="00A651D3" w:rsidP="00A651D3">
            <w:pPr>
              <w:rPr>
                <w:b/>
                <w:szCs w:val="24"/>
              </w:rPr>
            </w:pPr>
            <w:r w:rsidRPr="00A651D3">
              <w:rPr>
                <w:b/>
                <w:szCs w:val="24"/>
              </w:rPr>
              <w:t>ИТОГО: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3" w:rsidRPr="00A651D3" w:rsidRDefault="00730F68" w:rsidP="00730F68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1321</w:t>
            </w:r>
            <w:r w:rsidR="00A651D3">
              <w:rPr>
                <w:b/>
                <w:lang w:eastAsia="ar-SA"/>
              </w:rPr>
              <w:t>,</w:t>
            </w:r>
            <w:r>
              <w:rPr>
                <w:b/>
                <w:lang w:eastAsia="ar-SA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3" w:rsidRPr="00A651D3" w:rsidRDefault="00730F68" w:rsidP="00730F68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941</w:t>
            </w:r>
            <w:r w:rsidR="00A651D3">
              <w:rPr>
                <w:b/>
                <w:lang w:eastAsia="ar-SA"/>
              </w:rPr>
              <w:t>,</w:t>
            </w:r>
            <w:r>
              <w:rPr>
                <w:b/>
                <w:lang w:eastAsia="ar-SA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D3" w:rsidRPr="00A651D3" w:rsidRDefault="00730F68" w:rsidP="00730F68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941,2</w:t>
            </w:r>
          </w:p>
        </w:tc>
        <w:tc>
          <w:tcPr>
            <w:tcW w:w="854" w:type="dxa"/>
            <w:shd w:val="clear" w:color="auto" w:fill="auto"/>
          </w:tcPr>
          <w:p w:rsidR="00A651D3" w:rsidRPr="00A651D3" w:rsidRDefault="00B274F0" w:rsidP="00B274F0">
            <w:pPr>
              <w:rPr>
                <w:b/>
              </w:rPr>
            </w:pPr>
            <w:r>
              <w:rPr>
                <w:b/>
              </w:rPr>
              <w:t>3203</w:t>
            </w:r>
            <w:r w:rsidR="00A651D3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</w:tr>
    </w:tbl>
    <w:p w:rsidR="003F11E3" w:rsidRDefault="003F11E3" w:rsidP="003F11E3"/>
    <w:p w:rsidR="003F11E3" w:rsidRPr="003F11E3" w:rsidRDefault="003F11E3" w:rsidP="003F11E3">
      <w:pPr>
        <w:jc w:val="both"/>
        <w:rPr>
          <w:color w:val="000000"/>
          <w:sz w:val="28"/>
          <w:szCs w:val="28"/>
        </w:rPr>
      </w:pPr>
      <w:r w:rsidRPr="003F11E3">
        <w:rPr>
          <w:color w:val="000000"/>
          <w:sz w:val="28"/>
          <w:szCs w:val="28"/>
        </w:rPr>
        <w:t>Применяемые сокращения:</w:t>
      </w:r>
    </w:p>
    <w:p w:rsidR="003F11E3" w:rsidRPr="003F11E3" w:rsidRDefault="003F11E3" w:rsidP="003F11E3">
      <w:pPr>
        <w:jc w:val="both"/>
        <w:rPr>
          <w:color w:val="000000"/>
          <w:sz w:val="28"/>
          <w:szCs w:val="28"/>
        </w:rPr>
      </w:pPr>
      <w:r w:rsidRPr="003F11E3">
        <w:rPr>
          <w:color w:val="000000"/>
          <w:sz w:val="28"/>
          <w:szCs w:val="28"/>
        </w:rPr>
        <w:t>МКУ «ЦСОН» - муниципальное казенное учреждение «Центр социального обеспечения населения» Убинского района Новосибирской области;</w:t>
      </w:r>
    </w:p>
    <w:p w:rsidR="003F11E3" w:rsidRDefault="003F11E3" w:rsidP="003F11E3">
      <w:pPr>
        <w:jc w:val="both"/>
        <w:rPr>
          <w:color w:val="000000"/>
          <w:sz w:val="28"/>
          <w:szCs w:val="28"/>
        </w:rPr>
      </w:pPr>
      <w:r w:rsidRPr="003F11E3">
        <w:rPr>
          <w:color w:val="000000"/>
          <w:sz w:val="28"/>
          <w:szCs w:val="28"/>
        </w:rPr>
        <w:t>ООСОН – отдел организации социального обслуживания населения администрации Убинского района новосибирской области;</w:t>
      </w:r>
    </w:p>
    <w:p w:rsidR="003F11E3" w:rsidRPr="003F11E3" w:rsidRDefault="003F11E3" w:rsidP="003F11E3">
      <w:pPr>
        <w:jc w:val="both"/>
        <w:rPr>
          <w:color w:val="000000"/>
          <w:sz w:val="28"/>
          <w:szCs w:val="28"/>
        </w:rPr>
      </w:pPr>
      <w:r w:rsidRPr="003F11E3">
        <w:rPr>
          <w:color w:val="000000"/>
          <w:sz w:val="28"/>
          <w:szCs w:val="28"/>
        </w:rPr>
        <w:t>ОКИС -  отдел культуры и спорта администрации Убинско</w:t>
      </w:r>
      <w:r w:rsidR="00A53BD1">
        <w:rPr>
          <w:color w:val="000000"/>
          <w:sz w:val="28"/>
          <w:szCs w:val="28"/>
        </w:rPr>
        <w:t>го района новосибирской области;</w:t>
      </w:r>
    </w:p>
    <w:p w:rsidR="003F11E3" w:rsidRDefault="00A53BD1" w:rsidP="003F11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МКУК «Районный дом культуры» - </w:t>
      </w:r>
      <w:r w:rsidRPr="003F11E3">
        <w:rPr>
          <w:color w:val="000000"/>
          <w:sz w:val="28"/>
          <w:szCs w:val="28"/>
        </w:rPr>
        <w:t xml:space="preserve">муниципальное казенное учреждение </w:t>
      </w:r>
      <w:r>
        <w:rPr>
          <w:color w:val="000000"/>
          <w:sz w:val="28"/>
          <w:szCs w:val="28"/>
        </w:rPr>
        <w:t xml:space="preserve">культуры «Районный дом культуры» Убинского района Новосибирской области»; </w:t>
      </w:r>
    </w:p>
    <w:p w:rsidR="003F11E3" w:rsidRPr="003F11E3" w:rsidRDefault="003F11E3" w:rsidP="003F11E3">
      <w:pPr>
        <w:jc w:val="both"/>
        <w:rPr>
          <w:color w:val="000000"/>
          <w:sz w:val="28"/>
          <w:szCs w:val="28"/>
        </w:rPr>
      </w:pPr>
      <w:r w:rsidRPr="00A53BD1">
        <w:rPr>
          <w:sz w:val="28"/>
          <w:szCs w:val="28"/>
        </w:rPr>
        <w:t>ГКУ НСО «Центр занятости населения Убинского района»</w:t>
      </w:r>
      <w:r>
        <w:rPr>
          <w:color w:val="000000"/>
          <w:sz w:val="28"/>
          <w:szCs w:val="28"/>
        </w:rPr>
        <w:t xml:space="preserve"> - </w:t>
      </w:r>
      <w:r w:rsidRPr="003F11E3">
        <w:rPr>
          <w:color w:val="000000"/>
          <w:sz w:val="28"/>
          <w:szCs w:val="28"/>
        </w:rPr>
        <w:t>государственное казенное учреждение Новосибирской области «</w:t>
      </w:r>
      <w:r>
        <w:rPr>
          <w:color w:val="000000"/>
          <w:sz w:val="28"/>
          <w:szCs w:val="28"/>
        </w:rPr>
        <w:t>Ц</w:t>
      </w:r>
      <w:r w:rsidRPr="003F11E3">
        <w:rPr>
          <w:color w:val="000000"/>
          <w:sz w:val="28"/>
          <w:szCs w:val="28"/>
        </w:rPr>
        <w:t>ентр занятости населения</w:t>
      </w:r>
      <w:r>
        <w:rPr>
          <w:color w:val="000000"/>
          <w:sz w:val="28"/>
          <w:szCs w:val="28"/>
        </w:rPr>
        <w:t xml:space="preserve"> Убинского района</w:t>
      </w:r>
      <w:r w:rsidRPr="003F11E3">
        <w:rPr>
          <w:color w:val="000000"/>
          <w:sz w:val="28"/>
          <w:szCs w:val="28"/>
        </w:rPr>
        <w:t>»;</w:t>
      </w:r>
      <w:r w:rsidRPr="003F11E3">
        <w:t xml:space="preserve"> </w:t>
      </w:r>
      <w:hyperlink r:id="rId6" w:tooltip="поиск всех организаций с именем Государственное казенное учреждение Новосибирской области &quot;Центр занятости населения Убинского района&quot;" w:history="1">
        <w:r>
          <w:rPr>
            <w:rStyle w:val="a6"/>
            <w:rFonts w:ascii="Tahoma" w:hAnsi="Tahoma" w:cs="Tahoma"/>
            <w:caps/>
            <w:color w:val="064BB1"/>
            <w:sz w:val="22"/>
            <w:szCs w:val="22"/>
            <w:shd w:val="clear" w:color="auto" w:fill="FFFFFF"/>
          </w:rPr>
          <w:t xml:space="preserve"> </w:t>
        </w:r>
      </w:hyperlink>
    </w:p>
    <w:p w:rsidR="00A53BD1" w:rsidRDefault="00A53BD1" w:rsidP="003F11E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ЕДДС – единая дежурная диспетчерская служба;</w:t>
      </w:r>
    </w:p>
    <w:p w:rsidR="00A53BD1" w:rsidRDefault="00A53BD1" w:rsidP="00A53B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УО – управление образования </w:t>
      </w:r>
      <w:r w:rsidRPr="003F11E3">
        <w:rPr>
          <w:color w:val="000000"/>
          <w:sz w:val="28"/>
          <w:szCs w:val="28"/>
        </w:rPr>
        <w:t>администрации Убинского района новосибирской области;</w:t>
      </w:r>
    </w:p>
    <w:p w:rsidR="00A53BD1" w:rsidRDefault="00A53BD1" w:rsidP="00A53BD1">
      <w:pPr>
        <w:jc w:val="both"/>
        <w:rPr>
          <w:sz w:val="28"/>
          <w:szCs w:val="28"/>
        </w:rPr>
      </w:pPr>
      <w:r w:rsidRPr="00A53BD1">
        <w:rPr>
          <w:sz w:val="28"/>
          <w:szCs w:val="28"/>
        </w:rPr>
        <w:t>МКУ «Центр бухгалтерского, материально-технического и информационного обеспечения» Убинского района Новосибирской области</w:t>
      </w:r>
      <w:r>
        <w:rPr>
          <w:sz w:val="28"/>
          <w:szCs w:val="28"/>
        </w:rPr>
        <w:t xml:space="preserve"> - </w:t>
      </w:r>
      <w:r w:rsidRPr="003F11E3">
        <w:rPr>
          <w:color w:val="000000"/>
          <w:sz w:val="28"/>
          <w:szCs w:val="28"/>
        </w:rPr>
        <w:t>муниципальное казенное учреждение</w:t>
      </w:r>
      <w:r>
        <w:rPr>
          <w:color w:val="000000"/>
          <w:sz w:val="28"/>
          <w:szCs w:val="28"/>
        </w:rPr>
        <w:t xml:space="preserve"> </w:t>
      </w:r>
      <w:r w:rsidRPr="00A53BD1">
        <w:rPr>
          <w:sz w:val="28"/>
          <w:szCs w:val="28"/>
        </w:rPr>
        <w:t>«Центр бухгалтерского, материально-технического и информационного обеспечения» Убинского района Новосибирской области</w:t>
      </w:r>
      <w:r>
        <w:rPr>
          <w:sz w:val="28"/>
          <w:szCs w:val="28"/>
        </w:rPr>
        <w:t>;</w:t>
      </w:r>
    </w:p>
    <w:p w:rsidR="00A53BD1" w:rsidRPr="00A53BD1" w:rsidRDefault="00A53BD1" w:rsidP="00A53BD1">
      <w:pPr>
        <w:jc w:val="both"/>
        <w:rPr>
          <w:color w:val="000000"/>
          <w:sz w:val="28"/>
          <w:szCs w:val="28"/>
        </w:rPr>
      </w:pPr>
      <w:r w:rsidRPr="00A53BD1">
        <w:rPr>
          <w:sz w:val="28"/>
          <w:szCs w:val="28"/>
        </w:rPr>
        <w:t>МКУ «МИМЦ» -</w:t>
      </w:r>
      <w:r>
        <w:t xml:space="preserve"> </w:t>
      </w:r>
      <w:r w:rsidRPr="003F11E3">
        <w:rPr>
          <w:color w:val="000000"/>
          <w:sz w:val="28"/>
          <w:szCs w:val="28"/>
        </w:rPr>
        <w:t>муниципальное казенное учреждение</w:t>
      </w:r>
      <w:r>
        <w:rPr>
          <w:color w:val="000000"/>
          <w:sz w:val="28"/>
          <w:szCs w:val="28"/>
        </w:rPr>
        <w:t xml:space="preserve"> </w:t>
      </w:r>
      <w:r w:rsidRPr="00A53BD1">
        <w:rPr>
          <w:sz w:val="28"/>
          <w:szCs w:val="28"/>
        </w:rPr>
        <w:t>«Межшкольный информационно-методический центр» Убинского района Новосибирской области</w:t>
      </w:r>
    </w:p>
    <w:p w:rsidR="00A53BD1" w:rsidRDefault="00A53BD1" w:rsidP="00A53BD1">
      <w:pPr>
        <w:jc w:val="both"/>
        <w:rPr>
          <w:sz w:val="28"/>
          <w:szCs w:val="28"/>
        </w:rPr>
      </w:pPr>
      <w:r w:rsidRPr="00A53BD1">
        <w:rPr>
          <w:sz w:val="28"/>
          <w:szCs w:val="28"/>
        </w:rPr>
        <w:t>МКУ «Межшкольный информационно-методический центр» Убинского района Новосибирской области</w:t>
      </w:r>
      <w:r>
        <w:rPr>
          <w:sz w:val="28"/>
          <w:szCs w:val="28"/>
        </w:rPr>
        <w:t xml:space="preserve"> - </w:t>
      </w:r>
      <w:r w:rsidRPr="003F11E3">
        <w:rPr>
          <w:color w:val="000000"/>
          <w:sz w:val="28"/>
          <w:szCs w:val="28"/>
        </w:rPr>
        <w:t>муниципальное казенное учреждение</w:t>
      </w:r>
      <w:r>
        <w:rPr>
          <w:color w:val="000000"/>
          <w:sz w:val="28"/>
          <w:szCs w:val="28"/>
        </w:rPr>
        <w:t xml:space="preserve"> </w:t>
      </w:r>
      <w:r w:rsidRPr="00A53BD1">
        <w:rPr>
          <w:sz w:val="28"/>
          <w:szCs w:val="28"/>
        </w:rPr>
        <w:t>«Межшкольный информационно-методический центр» Убинского района Новосибирской области</w:t>
      </w:r>
      <w:r>
        <w:rPr>
          <w:sz w:val="28"/>
          <w:szCs w:val="28"/>
        </w:rPr>
        <w:t>;</w:t>
      </w:r>
    </w:p>
    <w:p w:rsidR="00A53BD1" w:rsidRPr="00A53BD1" w:rsidRDefault="00A53BD1" w:rsidP="00A53BD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ГИА </w:t>
      </w:r>
      <w:r w:rsidR="00672A0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72A02">
        <w:rPr>
          <w:sz w:val="28"/>
          <w:szCs w:val="28"/>
        </w:rPr>
        <w:t>государственная итоговая аттестация;</w:t>
      </w:r>
    </w:p>
    <w:p w:rsidR="00A53BD1" w:rsidRDefault="00A53BD1" w:rsidP="00A53BD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ШН</w:t>
      </w:r>
      <w:r w:rsidR="00672A02">
        <w:rPr>
          <w:color w:val="000000"/>
          <w:sz w:val="28"/>
          <w:szCs w:val="28"/>
        </w:rPr>
        <w:t>ОР</w:t>
      </w:r>
      <w:r>
        <w:rPr>
          <w:color w:val="000000"/>
          <w:sz w:val="28"/>
          <w:szCs w:val="28"/>
        </w:rPr>
        <w:t xml:space="preserve"> – </w:t>
      </w:r>
      <w:r w:rsidR="00672A02">
        <w:rPr>
          <w:color w:val="000000"/>
          <w:sz w:val="28"/>
          <w:szCs w:val="28"/>
        </w:rPr>
        <w:t>школа с низкими образовательными результатами;</w:t>
      </w:r>
    </w:p>
    <w:p w:rsidR="00A53BD1" w:rsidRDefault="00672A02" w:rsidP="00672A02">
      <w:pPr>
        <w:jc w:val="both"/>
        <w:rPr>
          <w:sz w:val="28"/>
          <w:szCs w:val="28"/>
        </w:rPr>
      </w:pPr>
      <w:r w:rsidRPr="00672A02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–дополнительное образование</w:t>
      </w:r>
      <w:r>
        <w:rPr>
          <w:sz w:val="28"/>
          <w:szCs w:val="28"/>
        </w:rPr>
        <w:t>;</w:t>
      </w:r>
    </w:p>
    <w:p w:rsidR="00A53BD1" w:rsidRDefault="00672A02" w:rsidP="003F11E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МКУ ДО - </w:t>
      </w:r>
      <w:r w:rsidRPr="003F11E3">
        <w:rPr>
          <w:color w:val="000000"/>
          <w:sz w:val="28"/>
          <w:szCs w:val="28"/>
        </w:rPr>
        <w:t>муниципальное казенное учреждение</w:t>
      </w:r>
      <w:r>
        <w:rPr>
          <w:color w:val="000000"/>
          <w:sz w:val="28"/>
          <w:szCs w:val="28"/>
        </w:rPr>
        <w:t xml:space="preserve"> дополнительного образования;</w:t>
      </w:r>
    </w:p>
    <w:p w:rsidR="003F11E3" w:rsidRPr="003F11E3" w:rsidRDefault="003F11E3" w:rsidP="003F11E3">
      <w:pPr>
        <w:jc w:val="both"/>
        <w:rPr>
          <w:color w:val="000000"/>
          <w:sz w:val="28"/>
          <w:szCs w:val="28"/>
        </w:rPr>
      </w:pPr>
      <w:r w:rsidRPr="003F11E3">
        <w:rPr>
          <w:color w:val="000000"/>
          <w:sz w:val="28"/>
          <w:szCs w:val="28"/>
        </w:rPr>
        <w:t>ТОС - территориальное общественное самоуправление;</w:t>
      </w:r>
    </w:p>
    <w:p w:rsidR="003F11E3" w:rsidRDefault="00672A02" w:rsidP="003F11E3">
      <w:pPr>
        <w:rPr>
          <w:sz w:val="28"/>
          <w:szCs w:val="28"/>
        </w:rPr>
      </w:pPr>
      <w:r w:rsidRPr="00672A02">
        <w:rPr>
          <w:sz w:val="28"/>
          <w:szCs w:val="28"/>
        </w:rPr>
        <w:t xml:space="preserve">КДН и ЗП </w:t>
      </w:r>
      <w:r>
        <w:rPr>
          <w:sz w:val="28"/>
          <w:szCs w:val="28"/>
        </w:rPr>
        <w:t>–</w:t>
      </w:r>
      <w:r w:rsidRPr="00672A02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комиссия по делам несовершеннолетних и защите их прав;</w:t>
      </w:r>
    </w:p>
    <w:p w:rsidR="00672A02" w:rsidRPr="00672A02" w:rsidRDefault="00672A02" w:rsidP="003F11E3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СКЗИ - </w:t>
      </w:r>
      <w:r>
        <w:rPr>
          <w:color w:val="000000" w:themeColor="text1"/>
          <w:sz w:val="28"/>
          <w:szCs w:val="28"/>
          <w:shd w:val="clear" w:color="auto" w:fill="FFFFFF"/>
        </w:rPr>
        <w:t>с</w:t>
      </w:r>
      <w:r w:rsidRPr="00672A02">
        <w:rPr>
          <w:color w:val="000000" w:themeColor="text1"/>
          <w:sz w:val="28"/>
          <w:szCs w:val="28"/>
          <w:shd w:val="clear" w:color="auto" w:fill="FFFFFF"/>
        </w:rPr>
        <w:t>редств</w:t>
      </w:r>
      <w:r>
        <w:rPr>
          <w:color w:val="000000" w:themeColor="text1"/>
          <w:sz w:val="28"/>
          <w:szCs w:val="28"/>
          <w:shd w:val="clear" w:color="auto" w:fill="FFFFFF"/>
        </w:rPr>
        <w:t>о</w:t>
      </w:r>
      <w:r w:rsidRPr="00672A02">
        <w:rPr>
          <w:color w:val="000000" w:themeColor="text1"/>
          <w:sz w:val="28"/>
          <w:szCs w:val="28"/>
          <w:shd w:val="clear" w:color="auto" w:fill="FFFFFF"/>
        </w:rPr>
        <w:t xml:space="preserve"> криптографической защиты информации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4C3865" w:rsidRPr="00672A02" w:rsidRDefault="004C3865" w:rsidP="003F11E3">
      <w:pPr>
        <w:rPr>
          <w:sz w:val="28"/>
          <w:szCs w:val="28"/>
        </w:rPr>
      </w:pPr>
    </w:p>
    <w:sectPr w:rsidR="004C3865" w:rsidRPr="00672A02" w:rsidSect="00AF5DF3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F6BF8"/>
    <w:multiLevelType w:val="hybridMultilevel"/>
    <w:tmpl w:val="C068F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B696D73"/>
    <w:multiLevelType w:val="hybridMultilevel"/>
    <w:tmpl w:val="C068F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12CF"/>
    <w:rsid w:val="00004D28"/>
    <w:rsid w:val="000068F7"/>
    <w:rsid w:val="00013E80"/>
    <w:rsid w:val="000162C0"/>
    <w:rsid w:val="00016377"/>
    <w:rsid w:val="000206E5"/>
    <w:rsid w:val="00022FA2"/>
    <w:rsid w:val="000275B7"/>
    <w:rsid w:val="000275EE"/>
    <w:rsid w:val="00030115"/>
    <w:rsid w:val="00031F71"/>
    <w:rsid w:val="0003369C"/>
    <w:rsid w:val="00044331"/>
    <w:rsid w:val="000477BC"/>
    <w:rsid w:val="00052DB4"/>
    <w:rsid w:val="00054D17"/>
    <w:rsid w:val="000610B4"/>
    <w:rsid w:val="000621E6"/>
    <w:rsid w:val="00063307"/>
    <w:rsid w:val="000635C1"/>
    <w:rsid w:val="00066167"/>
    <w:rsid w:val="00076098"/>
    <w:rsid w:val="00077C51"/>
    <w:rsid w:val="00077EFC"/>
    <w:rsid w:val="0008047C"/>
    <w:rsid w:val="00084C27"/>
    <w:rsid w:val="000A1D96"/>
    <w:rsid w:val="000A3DD7"/>
    <w:rsid w:val="000A67B6"/>
    <w:rsid w:val="000A68AE"/>
    <w:rsid w:val="000C2519"/>
    <w:rsid w:val="000D1251"/>
    <w:rsid w:val="000D1A29"/>
    <w:rsid w:val="000D4461"/>
    <w:rsid w:val="000E55B8"/>
    <w:rsid w:val="000F03CD"/>
    <w:rsid w:val="000F3A90"/>
    <w:rsid w:val="000F63C4"/>
    <w:rsid w:val="000F6696"/>
    <w:rsid w:val="0010267B"/>
    <w:rsid w:val="00102C26"/>
    <w:rsid w:val="00111A59"/>
    <w:rsid w:val="00114583"/>
    <w:rsid w:val="0011580A"/>
    <w:rsid w:val="001177B9"/>
    <w:rsid w:val="00121DB4"/>
    <w:rsid w:val="001272CF"/>
    <w:rsid w:val="00134DFC"/>
    <w:rsid w:val="00141A00"/>
    <w:rsid w:val="00151CD6"/>
    <w:rsid w:val="00153B53"/>
    <w:rsid w:val="00155073"/>
    <w:rsid w:val="001559FD"/>
    <w:rsid w:val="001572E8"/>
    <w:rsid w:val="001627FA"/>
    <w:rsid w:val="0016580A"/>
    <w:rsid w:val="001662CC"/>
    <w:rsid w:val="001678D9"/>
    <w:rsid w:val="00175CF2"/>
    <w:rsid w:val="00176802"/>
    <w:rsid w:val="001820F1"/>
    <w:rsid w:val="0018702F"/>
    <w:rsid w:val="00192DA3"/>
    <w:rsid w:val="00195BF9"/>
    <w:rsid w:val="001A066B"/>
    <w:rsid w:val="001A22C2"/>
    <w:rsid w:val="001A3B94"/>
    <w:rsid w:val="001A5F0B"/>
    <w:rsid w:val="001B0532"/>
    <w:rsid w:val="001C7E46"/>
    <w:rsid w:val="001D0938"/>
    <w:rsid w:val="001D3CE1"/>
    <w:rsid w:val="001D5EEE"/>
    <w:rsid w:val="001E0914"/>
    <w:rsid w:val="001E1618"/>
    <w:rsid w:val="001E4E3E"/>
    <w:rsid w:val="001F508D"/>
    <w:rsid w:val="001F6123"/>
    <w:rsid w:val="00200FD6"/>
    <w:rsid w:val="00216AA0"/>
    <w:rsid w:val="00216D7E"/>
    <w:rsid w:val="002407F2"/>
    <w:rsid w:val="00243B58"/>
    <w:rsid w:val="00247DAE"/>
    <w:rsid w:val="00263B47"/>
    <w:rsid w:val="00265AC0"/>
    <w:rsid w:val="00273168"/>
    <w:rsid w:val="00280DCA"/>
    <w:rsid w:val="00285414"/>
    <w:rsid w:val="0028734E"/>
    <w:rsid w:val="00291B09"/>
    <w:rsid w:val="0029530D"/>
    <w:rsid w:val="002969BB"/>
    <w:rsid w:val="002A12CF"/>
    <w:rsid w:val="002B1793"/>
    <w:rsid w:val="002B768D"/>
    <w:rsid w:val="002C6DED"/>
    <w:rsid w:val="002D22F7"/>
    <w:rsid w:val="002D3EB0"/>
    <w:rsid w:val="002D73B3"/>
    <w:rsid w:val="002E2680"/>
    <w:rsid w:val="002E5AAE"/>
    <w:rsid w:val="002F0959"/>
    <w:rsid w:val="002F197C"/>
    <w:rsid w:val="002F1C24"/>
    <w:rsid w:val="002F225C"/>
    <w:rsid w:val="002F6775"/>
    <w:rsid w:val="003028EF"/>
    <w:rsid w:val="00303B25"/>
    <w:rsid w:val="00304BDF"/>
    <w:rsid w:val="003065B4"/>
    <w:rsid w:val="003074BA"/>
    <w:rsid w:val="00314B19"/>
    <w:rsid w:val="003158D7"/>
    <w:rsid w:val="00315D39"/>
    <w:rsid w:val="003259D7"/>
    <w:rsid w:val="003318CA"/>
    <w:rsid w:val="00341BB5"/>
    <w:rsid w:val="003444D4"/>
    <w:rsid w:val="00344852"/>
    <w:rsid w:val="00345A7C"/>
    <w:rsid w:val="00353228"/>
    <w:rsid w:val="00357253"/>
    <w:rsid w:val="003652CC"/>
    <w:rsid w:val="00370908"/>
    <w:rsid w:val="0037168F"/>
    <w:rsid w:val="00382861"/>
    <w:rsid w:val="003976B7"/>
    <w:rsid w:val="003A0468"/>
    <w:rsid w:val="003A1ABB"/>
    <w:rsid w:val="003B0F60"/>
    <w:rsid w:val="003D0D04"/>
    <w:rsid w:val="003D1037"/>
    <w:rsid w:val="003D6D7A"/>
    <w:rsid w:val="003E0B59"/>
    <w:rsid w:val="003E0F2D"/>
    <w:rsid w:val="003E3C55"/>
    <w:rsid w:val="003E71C3"/>
    <w:rsid w:val="003E7383"/>
    <w:rsid w:val="003F0016"/>
    <w:rsid w:val="003F11E3"/>
    <w:rsid w:val="003F220B"/>
    <w:rsid w:val="003F6D56"/>
    <w:rsid w:val="0040195B"/>
    <w:rsid w:val="00404D98"/>
    <w:rsid w:val="00415454"/>
    <w:rsid w:val="004231F0"/>
    <w:rsid w:val="004237BD"/>
    <w:rsid w:val="00427081"/>
    <w:rsid w:val="00427380"/>
    <w:rsid w:val="004372A8"/>
    <w:rsid w:val="00440D7F"/>
    <w:rsid w:val="004451A3"/>
    <w:rsid w:val="0044570F"/>
    <w:rsid w:val="00454BF2"/>
    <w:rsid w:val="00464C7C"/>
    <w:rsid w:val="004677C6"/>
    <w:rsid w:val="00471CDE"/>
    <w:rsid w:val="00474CD5"/>
    <w:rsid w:val="00476463"/>
    <w:rsid w:val="004773E8"/>
    <w:rsid w:val="0048245D"/>
    <w:rsid w:val="004835FE"/>
    <w:rsid w:val="00486126"/>
    <w:rsid w:val="004B304D"/>
    <w:rsid w:val="004B4F08"/>
    <w:rsid w:val="004B7883"/>
    <w:rsid w:val="004C1FF7"/>
    <w:rsid w:val="004C29BA"/>
    <w:rsid w:val="004C3226"/>
    <w:rsid w:val="004C3865"/>
    <w:rsid w:val="004D0DCF"/>
    <w:rsid w:val="004D1DFF"/>
    <w:rsid w:val="004E57D9"/>
    <w:rsid w:val="004E5998"/>
    <w:rsid w:val="004E6929"/>
    <w:rsid w:val="004F5474"/>
    <w:rsid w:val="004F69E2"/>
    <w:rsid w:val="005030C2"/>
    <w:rsid w:val="005052C9"/>
    <w:rsid w:val="00506757"/>
    <w:rsid w:val="00506B62"/>
    <w:rsid w:val="00506C69"/>
    <w:rsid w:val="005077A4"/>
    <w:rsid w:val="0051330F"/>
    <w:rsid w:val="00513C6A"/>
    <w:rsid w:val="0051662C"/>
    <w:rsid w:val="00521B88"/>
    <w:rsid w:val="005235F0"/>
    <w:rsid w:val="00525AD8"/>
    <w:rsid w:val="00530FCC"/>
    <w:rsid w:val="005312F0"/>
    <w:rsid w:val="0053148A"/>
    <w:rsid w:val="00535634"/>
    <w:rsid w:val="0053607A"/>
    <w:rsid w:val="00537497"/>
    <w:rsid w:val="00542A47"/>
    <w:rsid w:val="00544DB1"/>
    <w:rsid w:val="00554FC1"/>
    <w:rsid w:val="00566264"/>
    <w:rsid w:val="00572840"/>
    <w:rsid w:val="005834FA"/>
    <w:rsid w:val="00591CD7"/>
    <w:rsid w:val="00594819"/>
    <w:rsid w:val="005B137D"/>
    <w:rsid w:val="005B51C8"/>
    <w:rsid w:val="005B5712"/>
    <w:rsid w:val="005B66E6"/>
    <w:rsid w:val="005C206B"/>
    <w:rsid w:val="005C412C"/>
    <w:rsid w:val="005C61A2"/>
    <w:rsid w:val="005E006B"/>
    <w:rsid w:val="005E0B1A"/>
    <w:rsid w:val="005E2F3B"/>
    <w:rsid w:val="005E3979"/>
    <w:rsid w:val="005E6BF9"/>
    <w:rsid w:val="005F5D86"/>
    <w:rsid w:val="005F66DA"/>
    <w:rsid w:val="00607606"/>
    <w:rsid w:val="00610E4B"/>
    <w:rsid w:val="00611F08"/>
    <w:rsid w:val="0062782B"/>
    <w:rsid w:val="00650D3A"/>
    <w:rsid w:val="00660391"/>
    <w:rsid w:val="006666C9"/>
    <w:rsid w:val="00672A02"/>
    <w:rsid w:val="00680610"/>
    <w:rsid w:val="006833A8"/>
    <w:rsid w:val="00683473"/>
    <w:rsid w:val="00684C9C"/>
    <w:rsid w:val="00694B0F"/>
    <w:rsid w:val="006A229E"/>
    <w:rsid w:val="006B2B30"/>
    <w:rsid w:val="006B3B62"/>
    <w:rsid w:val="006B6D0F"/>
    <w:rsid w:val="006C33BD"/>
    <w:rsid w:val="006D22D5"/>
    <w:rsid w:val="006D2712"/>
    <w:rsid w:val="006F6216"/>
    <w:rsid w:val="00702BEE"/>
    <w:rsid w:val="00703F10"/>
    <w:rsid w:val="00704F8D"/>
    <w:rsid w:val="00705E22"/>
    <w:rsid w:val="0071667B"/>
    <w:rsid w:val="007178BC"/>
    <w:rsid w:val="00721D2B"/>
    <w:rsid w:val="00723533"/>
    <w:rsid w:val="007265E2"/>
    <w:rsid w:val="00726DD0"/>
    <w:rsid w:val="00730F68"/>
    <w:rsid w:val="007317C5"/>
    <w:rsid w:val="00736A72"/>
    <w:rsid w:val="00737A27"/>
    <w:rsid w:val="007406DA"/>
    <w:rsid w:val="00741214"/>
    <w:rsid w:val="00741849"/>
    <w:rsid w:val="00744CFC"/>
    <w:rsid w:val="00745323"/>
    <w:rsid w:val="007454E7"/>
    <w:rsid w:val="0074722E"/>
    <w:rsid w:val="00747C18"/>
    <w:rsid w:val="0075002C"/>
    <w:rsid w:val="00751A56"/>
    <w:rsid w:val="0075239E"/>
    <w:rsid w:val="00753F03"/>
    <w:rsid w:val="00754391"/>
    <w:rsid w:val="00756CFF"/>
    <w:rsid w:val="007600C1"/>
    <w:rsid w:val="00762992"/>
    <w:rsid w:val="00764BE7"/>
    <w:rsid w:val="00773351"/>
    <w:rsid w:val="00774728"/>
    <w:rsid w:val="00775E6D"/>
    <w:rsid w:val="00787863"/>
    <w:rsid w:val="00793DD7"/>
    <w:rsid w:val="00795091"/>
    <w:rsid w:val="007A014E"/>
    <w:rsid w:val="007A758C"/>
    <w:rsid w:val="007B3983"/>
    <w:rsid w:val="007B3CF5"/>
    <w:rsid w:val="007B6D1F"/>
    <w:rsid w:val="007C09AE"/>
    <w:rsid w:val="007C26E8"/>
    <w:rsid w:val="007D5BA0"/>
    <w:rsid w:val="007D6B72"/>
    <w:rsid w:val="007E1405"/>
    <w:rsid w:val="007E6C4F"/>
    <w:rsid w:val="007F18A7"/>
    <w:rsid w:val="007F1D8E"/>
    <w:rsid w:val="007F4033"/>
    <w:rsid w:val="007F4676"/>
    <w:rsid w:val="0081349C"/>
    <w:rsid w:val="008206B0"/>
    <w:rsid w:val="00826F3C"/>
    <w:rsid w:val="00827EDB"/>
    <w:rsid w:val="00833A66"/>
    <w:rsid w:val="0083590B"/>
    <w:rsid w:val="0084176E"/>
    <w:rsid w:val="00842A67"/>
    <w:rsid w:val="00850049"/>
    <w:rsid w:val="00851E40"/>
    <w:rsid w:val="008521C0"/>
    <w:rsid w:val="00853683"/>
    <w:rsid w:val="00863A8F"/>
    <w:rsid w:val="008652C1"/>
    <w:rsid w:val="00866F89"/>
    <w:rsid w:val="00871B41"/>
    <w:rsid w:val="008803A7"/>
    <w:rsid w:val="008804BF"/>
    <w:rsid w:val="008831C2"/>
    <w:rsid w:val="00892C91"/>
    <w:rsid w:val="00896749"/>
    <w:rsid w:val="008A4216"/>
    <w:rsid w:val="008A665F"/>
    <w:rsid w:val="008A6B39"/>
    <w:rsid w:val="008B1A76"/>
    <w:rsid w:val="008B2D16"/>
    <w:rsid w:val="008B3B3E"/>
    <w:rsid w:val="008B583F"/>
    <w:rsid w:val="008D186B"/>
    <w:rsid w:val="008D75B6"/>
    <w:rsid w:val="008E4C41"/>
    <w:rsid w:val="008E64A5"/>
    <w:rsid w:val="008F104C"/>
    <w:rsid w:val="008F54F2"/>
    <w:rsid w:val="008F69E5"/>
    <w:rsid w:val="00901826"/>
    <w:rsid w:val="00916D88"/>
    <w:rsid w:val="009214C3"/>
    <w:rsid w:val="00921931"/>
    <w:rsid w:val="009236A5"/>
    <w:rsid w:val="009339D7"/>
    <w:rsid w:val="009360A9"/>
    <w:rsid w:val="00936C39"/>
    <w:rsid w:val="009376D9"/>
    <w:rsid w:val="009452B5"/>
    <w:rsid w:val="009544AF"/>
    <w:rsid w:val="009624F9"/>
    <w:rsid w:val="0096413C"/>
    <w:rsid w:val="009719F5"/>
    <w:rsid w:val="00974368"/>
    <w:rsid w:val="00976422"/>
    <w:rsid w:val="009771B6"/>
    <w:rsid w:val="0098336D"/>
    <w:rsid w:val="00995677"/>
    <w:rsid w:val="00995BDA"/>
    <w:rsid w:val="009A5E47"/>
    <w:rsid w:val="009A6799"/>
    <w:rsid w:val="009B43C2"/>
    <w:rsid w:val="009B6C8D"/>
    <w:rsid w:val="009C60E2"/>
    <w:rsid w:val="009D09CC"/>
    <w:rsid w:val="009D4917"/>
    <w:rsid w:val="009E4024"/>
    <w:rsid w:val="009F2885"/>
    <w:rsid w:val="009F7FD9"/>
    <w:rsid w:val="00A00B7F"/>
    <w:rsid w:val="00A0105A"/>
    <w:rsid w:val="00A01D85"/>
    <w:rsid w:val="00A03126"/>
    <w:rsid w:val="00A062FD"/>
    <w:rsid w:val="00A112FC"/>
    <w:rsid w:val="00A12EB0"/>
    <w:rsid w:val="00A17186"/>
    <w:rsid w:val="00A27B30"/>
    <w:rsid w:val="00A3600B"/>
    <w:rsid w:val="00A42ACF"/>
    <w:rsid w:val="00A444C0"/>
    <w:rsid w:val="00A50FB0"/>
    <w:rsid w:val="00A53BD1"/>
    <w:rsid w:val="00A651D3"/>
    <w:rsid w:val="00A737B0"/>
    <w:rsid w:val="00A759EB"/>
    <w:rsid w:val="00A75D77"/>
    <w:rsid w:val="00A76FE9"/>
    <w:rsid w:val="00A80184"/>
    <w:rsid w:val="00A82306"/>
    <w:rsid w:val="00A82A54"/>
    <w:rsid w:val="00A8488A"/>
    <w:rsid w:val="00A852E2"/>
    <w:rsid w:val="00A8759F"/>
    <w:rsid w:val="00A912B9"/>
    <w:rsid w:val="00AA2961"/>
    <w:rsid w:val="00AB101F"/>
    <w:rsid w:val="00AB10B6"/>
    <w:rsid w:val="00AB16A8"/>
    <w:rsid w:val="00AB18B1"/>
    <w:rsid w:val="00AB40F7"/>
    <w:rsid w:val="00AB49FF"/>
    <w:rsid w:val="00AD4ECF"/>
    <w:rsid w:val="00AF0D15"/>
    <w:rsid w:val="00AF4A11"/>
    <w:rsid w:val="00AF5DF3"/>
    <w:rsid w:val="00AF7707"/>
    <w:rsid w:val="00B00621"/>
    <w:rsid w:val="00B008C3"/>
    <w:rsid w:val="00B01F51"/>
    <w:rsid w:val="00B05510"/>
    <w:rsid w:val="00B10546"/>
    <w:rsid w:val="00B10666"/>
    <w:rsid w:val="00B1278D"/>
    <w:rsid w:val="00B2200E"/>
    <w:rsid w:val="00B24C07"/>
    <w:rsid w:val="00B274F0"/>
    <w:rsid w:val="00B277F3"/>
    <w:rsid w:val="00B27B1B"/>
    <w:rsid w:val="00B435F6"/>
    <w:rsid w:val="00B54AE7"/>
    <w:rsid w:val="00B7615C"/>
    <w:rsid w:val="00B77A64"/>
    <w:rsid w:val="00B819E2"/>
    <w:rsid w:val="00B85A85"/>
    <w:rsid w:val="00B90F06"/>
    <w:rsid w:val="00B91F21"/>
    <w:rsid w:val="00B9281D"/>
    <w:rsid w:val="00BA1207"/>
    <w:rsid w:val="00BA3D76"/>
    <w:rsid w:val="00BA4025"/>
    <w:rsid w:val="00BA712B"/>
    <w:rsid w:val="00BA7581"/>
    <w:rsid w:val="00BB269F"/>
    <w:rsid w:val="00BB359E"/>
    <w:rsid w:val="00BB3A41"/>
    <w:rsid w:val="00BB3F36"/>
    <w:rsid w:val="00BB5ED6"/>
    <w:rsid w:val="00BC0EE8"/>
    <w:rsid w:val="00BC417F"/>
    <w:rsid w:val="00BD3DC9"/>
    <w:rsid w:val="00BD67C0"/>
    <w:rsid w:val="00BE2466"/>
    <w:rsid w:val="00BE6B86"/>
    <w:rsid w:val="00BE72AE"/>
    <w:rsid w:val="00BF34B8"/>
    <w:rsid w:val="00BF736C"/>
    <w:rsid w:val="00BF773E"/>
    <w:rsid w:val="00C00492"/>
    <w:rsid w:val="00C10C4B"/>
    <w:rsid w:val="00C1393A"/>
    <w:rsid w:val="00C1446D"/>
    <w:rsid w:val="00C16F5E"/>
    <w:rsid w:val="00C178FF"/>
    <w:rsid w:val="00C2185A"/>
    <w:rsid w:val="00C228C8"/>
    <w:rsid w:val="00C256C5"/>
    <w:rsid w:val="00C37308"/>
    <w:rsid w:val="00C42177"/>
    <w:rsid w:val="00C42622"/>
    <w:rsid w:val="00C45AD8"/>
    <w:rsid w:val="00C4615A"/>
    <w:rsid w:val="00C5302A"/>
    <w:rsid w:val="00C54CF3"/>
    <w:rsid w:val="00C67B9B"/>
    <w:rsid w:val="00C76729"/>
    <w:rsid w:val="00C87869"/>
    <w:rsid w:val="00C90A10"/>
    <w:rsid w:val="00C91575"/>
    <w:rsid w:val="00C97B4C"/>
    <w:rsid w:val="00CA393A"/>
    <w:rsid w:val="00CA46D5"/>
    <w:rsid w:val="00CA5A55"/>
    <w:rsid w:val="00CB0870"/>
    <w:rsid w:val="00CB3E14"/>
    <w:rsid w:val="00CB44F1"/>
    <w:rsid w:val="00CB5392"/>
    <w:rsid w:val="00CB53AE"/>
    <w:rsid w:val="00CB5576"/>
    <w:rsid w:val="00CC1187"/>
    <w:rsid w:val="00CC3A85"/>
    <w:rsid w:val="00CC63C3"/>
    <w:rsid w:val="00CD3B0C"/>
    <w:rsid w:val="00CE2469"/>
    <w:rsid w:val="00D03931"/>
    <w:rsid w:val="00D10CDF"/>
    <w:rsid w:val="00D1364A"/>
    <w:rsid w:val="00D13C6D"/>
    <w:rsid w:val="00D17306"/>
    <w:rsid w:val="00D234C7"/>
    <w:rsid w:val="00D26C90"/>
    <w:rsid w:val="00D30222"/>
    <w:rsid w:val="00D31D38"/>
    <w:rsid w:val="00D37C7D"/>
    <w:rsid w:val="00D512A3"/>
    <w:rsid w:val="00D51521"/>
    <w:rsid w:val="00D56F07"/>
    <w:rsid w:val="00D57E60"/>
    <w:rsid w:val="00D61890"/>
    <w:rsid w:val="00D62BF5"/>
    <w:rsid w:val="00D632C5"/>
    <w:rsid w:val="00D637FC"/>
    <w:rsid w:val="00D649FB"/>
    <w:rsid w:val="00D65D80"/>
    <w:rsid w:val="00D71999"/>
    <w:rsid w:val="00D7363C"/>
    <w:rsid w:val="00D74283"/>
    <w:rsid w:val="00D82A1C"/>
    <w:rsid w:val="00D83AF0"/>
    <w:rsid w:val="00D8704A"/>
    <w:rsid w:val="00D96999"/>
    <w:rsid w:val="00D97B9F"/>
    <w:rsid w:val="00DA01CC"/>
    <w:rsid w:val="00DA3CDC"/>
    <w:rsid w:val="00DA3DB8"/>
    <w:rsid w:val="00DA5128"/>
    <w:rsid w:val="00DA7C5F"/>
    <w:rsid w:val="00DB4EC4"/>
    <w:rsid w:val="00DC6FF8"/>
    <w:rsid w:val="00DE7657"/>
    <w:rsid w:val="00DE7FB2"/>
    <w:rsid w:val="00DF3650"/>
    <w:rsid w:val="00DF6E7D"/>
    <w:rsid w:val="00DF6EB3"/>
    <w:rsid w:val="00E00535"/>
    <w:rsid w:val="00E07534"/>
    <w:rsid w:val="00E13E04"/>
    <w:rsid w:val="00E14E15"/>
    <w:rsid w:val="00E1643B"/>
    <w:rsid w:val="00E17EA4"/>
    <w:rsid w:val="00E2735D"/>
    <w:rsid w:val="00E3009F"/>
    <w:rsid w:val="00E302AC"/>
    <w:rsid w:val="00E33F06"/>
    <w:rsid w:val="00E340E3"/>
    <w:rsid w:val="00E37B68"/>
    <w:rsid w:val="00E41D5A"/>
    <w:rsid w:val="00E5241F"/>
    <w:rsid w:val="00E527A7"/>
    <w:rsid w:val="00E56CA3"/>
    <w:rsid w:val="00E621BC"/>
    <w:rsid w:val="00E72F1B"/>
    <w:rsid w:val="00E771D1"/>
    <w:rsid w:val="00E833C5"/>
    <w:rsid w:val="00E95E09"/>
    <w:rsid w:val="00E95F52"/>
    <w:rsid w:val="00E9609F"/>
    <w:rsid w:val="00EA16AC"/>
    <w:rsid w:val="00EA3767"/>
    <w:rsid w:val="00EA7295"/>
    <w:rsid w:val="00EB1469"/>
    <w:rsid w:val="00EB54C9"/>
    <w:rsid w:val="00EB564A"/>
    <w:rsid w:val="00EB79C9"/>
    <w:rsid w:val="00EC42DD"/>
    <w:rsid w:val="00ED36EE"/>
    <w:rsid w:val="00ED5248"/>
    <w:rsid w:val="00EE143A"/>
    <w:rsid w:val="00EE4194"/>
    <w:rsid w:val="00EF15E5"/>
    <w:rsid w:val="00F10E70"/>
    <w:rsid w:val="00F11103"/>
    <w:rsid w:val="00F120F7"/>
    <w:rsid w:val="00F130F8"/>
    <w:rsid w:val="00F15F7E"/>
    <w:rsid w:val="00F20C19"/>
    <w:rsid w:val="00F21855"/>
    <w:rsid w:val="00F26FE1"/>
    <w:rsid w:val="00F3465F"/>
    <w:rsid w:val="00F4519E"/>
    <w:rsid w:val="00F463A8"/>
    <w:rsid w:val="00F46D69"/>
    <w:rsid w:val="00F47232"/>
    <w:rsid w:val="00F47A79"/>
    <w:rsid w:val="00F52DC4"/>
    <w:rsid w:val="00F55256"/>
    <w:rsid w:val="00F67472"/>
    <w:rsid w:val="00F674F5"/>
    <w:rsid w:val="00F70D32"/>
    <w:rsid w:val="00F82477"/>
    <w:rsid w:val="00F93575"/>
    <w:rsid w:val="00F9449C"/>
    <w:rsid w:val="00FB087C"/>
    <w:rsid w:val="00FB1153"/>
    <w:rsid w:val="00FB2BF4"/>
    <w:rsid w:val="00FB6DB6"/>
    <w:rsid w:val="00FD5BD3"/>
    <w:rsid w:val="00FE336C"/>
    <w:rsid w:val="00FE525A"/>
    <w:rsid w:val="00FE7807"/>
    <w:rsid w:val="00FF4D83"/>
    <w:rsid w:val="00FF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DF35B"/>
  <w15:docId w15:val="{07B437BF-5C11-4264-AAEC-20EBE228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99"/>
    <w:semiHidden/>
    <w:rsid w:val="00C16F5E"/>
    <w:pPr>
      <w:widowControl w:val="0"/>
      <w:tabs>
        <w:tab w:val="right" w:leader="dot" w:pos="9629"/>
      </w:tabs>
      <w:suppressAutoHyphens/>
      <w:autoSpaceDE w:val="0"/>
      <w:spacing w:line="228" w:lineRule="auto"/>
      <w:jc w:val="center"/>
    </w:pPr>
    <w:rPr>
      <w:b/>
      <w:bCs/>
      <w:kern w:val="1"/>
      <w:lang w:eastAsia="ar-SA"/>
    </w:rPr>
  </w:style>
  <w:style w:type="paragraph" w:customStyle="1" w:styleId="P1">
    <w:name w:val="P1"/>
    <w:basedOn w:val="a"/>
    <w:uiPriority w:val="99"/>
    <w:rsid w:val="00C16F5E"/>
    <w:pPr>
      <w:widowControl w:val="0"/>
      <w:suppressAutoHyphens/>
      <w:autoSpaceDE w:val="0"/>
      <w:jc w:val="center"/>
    </w:pPr>
    <w:rPr>
      <w:rFonts w:ascii="Arial Black" w:hAnsi="Arial Black" w:cs="Arial Black"/>
      <w:b/>
      <w:sz w:val="28"/>
      <w:lang w:eastAsia="ar-SA"/>
    </w:rPr>
  </w:style>
  <w:style w:type="character" w:customStyle="1" w:styleId="2">
    <w:name w:val="Основной текст (2)_"/>
    <w:basedOn w:val="a0"/>
    <w:link w:val="20"/>
    <w:rsid w:val="00525AD8"/>
    <w:rPr>
      <w:spacing w:val="4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25AD8"/>
    <w:pPr>
      <w:widowControl w:val="0"/>
      <w:shd w:val="clear" w:color="auto" w:fill="FFFFFF"/>
      <w:spacing w:before="2520" w:line="408" w:lineRule="exact"/>
      <w:jc w:val="both"/>
    </w:pPr>
    <w:rPr>
      <w:rFonts w:asciiTheme="minorHAnsi" w:eastAsiaTheme="minorHAnsi" w:hAnsiTheme="minorHAnsi" w:cstheme="minorBidi"/>
      <w:spacing w:val="4"/>
      <w:sz w:val="21"/>
      <w:szCs w:val="21"/>
      <w:lang w:eastAsia="en-US"/>
    </w:rPr>
  </w:style>
  <w:style w:type="character" w:customStyle="1" w:styleId="12pt0pt">
    <w:name w:val="Основной текст + 12 pt;Интервал 0 pt"/>
    <w:basedOn w:val="a0"/>
    <w:rsid w:val="00C90A10"/>
    <w:rPr>
      <w:rFonts w:ascii="Times New Roman" w:eastAsia="Times New Roman" w:hAnsi="Times New Roman" w:cs="Times New Roman"/>
      <w:color w:val="000000"/>
      <w:spacing w:val="-1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ConsPlusNormal">
    <w:name w:val="ConsPlusNormal"/>
    <w:uiPriority w:val="99"/>
    <w:rsid w:val="00871B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8B1A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1A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1A0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qFormat/>
    <w:rsid w:val="009236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3F11E3"/>
    <w:rPr>
      <w:color w:val="0000FF"/>
      <w:u w:val="single"/>
    </w:rPr>
  </w:style>
  <w:style w:type="character" w:customStyle="1" w:styleId="FontStyle20">
    <w:name w:val="Font Style20"/>
    <w:basedOn w:val="a0"/>
    <w:rsid w:val="00D1730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st-org.com/search?type=name&amp;val=%D0%93%D0%BE%D1%81%D1%83%D0%B4%D0%B0%D1%80%D1%81%D1%82%D0%B2%D0%B5%D0%BD%D0%BD%D0%BE%D0%B5%20%D0%BA%D0%B0%D0%B7%D0%B5%D0%BD%D0%BD%D0%BE%D0%B5%20%D1%83%D1%87%D1%80%D0%B5%D0%B6%D0%B4%D0%B5%D0%BD%D0%B8%D0%B5%20%D0%9D%D0%BE%D0%B2%D0%BE%D1%81%D0%B8%D0%B1%D0%B8%D1%80%D1%81%D0%BA%D0%BE%D0%B9%20%D0%BE%D0%B1%D0%BB%D0%B0%D1%81%D1%82%D0%B8%20%20%D0%A6%D0%B5%D0%BD%D1%82%D1%80%20%D0%B7%D0%B0%D0%BD%D1%8F%D1%82%D0%BE%D1%81%D1%82%D0%B8%20%D0%BD%D0%B0%D1%81%D0%B5%D0%BB%D0%B5%D0%BD%D0%B8%D1%8F%20%D0%A3%D0%B1%D0%B8%D0%BD%D1%81%D0%BA%D0%BE%D0%B3%D0%BE%20%D1%80%D0%B0%D0%B9%D0%BE%D0%BD%D0%B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5FE59-C7A5-4F49-98FB-6D24E0ABA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22394</TotalTime>
  <Pages>12</Pages>
  <Words>2585</Words>
  <Characters>19442</Characters>
  <Application>Microsoft Office Word</Application>
  <DocSecurity>0</DocSecurity>
  <Lines>1944</Lines>
  <Paragraphs>667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</cp:lastModifiedBy>
  <cp:revision>266</cp:revision>
  <cp:lastPrinted>2024-10-29T06:07:00Z</cp:lastPrinted>
  <dcterms:created xsi:type="dcterms:W3CDTF">2017-07-27T03:19:00Z</dcterms:created>
  <dcterms:modified xsi:type="dcterms:W3CDTF">2024-11-29T04:56:00Z</dcterms:modified>
</cp:coreProperties>
</file>