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47" w:rsidRDefault="00324C47" w:rsidP="002D0740">
      <w:pPr>
        <w:spacing w:line="360" w:lineRule="auto"/>
        <w:jc w:val="center"/>
        <w:rPr>
          <w:rFonts w:ascii="Times New Roman" w:hAnsi="Times New Roman" w:cs="Times New Roman"/>
          <w:b/>
        </w:rPr>
      </w:pPr>
      <w:r w:rsidRPr="00324C47">
        <w:rPr>
          <w:rFonts w:ascii="Times New Roman" w:hAnsi="Times New Roman" w:cs="Times New Roman"/>
          <w:b/>
        </w:rPr>
        <w:t xml:space="preserve">ИНВЕСТИЦИОННОЕ ПОСЛАНИЕ ГЛАВЫ </w:t>
      </w:r>
      <w:r w:rsidR="00916A07">
        <w:rPr>
          <w:rFonts w:ascii="Times New Roman" w:hAnsi="Times New Roman" w:cs="Times New Roman"/>
          <w:b/>
        </w:rPr>
        <w:t>УБИНСКОГО</w:t>
      </w:r>
      <w:r w:rsidRPr="00324C47">
        <w:rPr>
          <w:rFonts w:ascii="Times New Roman" w:hAnsi="Times New Roman" w:cs="Times New Roman"/>
          <w:b/>
        </w:rPr>
        <w:t xml:space="preserve"> РАЙОНА НА 20</w:t>
      </w:r>
      <w:r w:rsidR="009D2A27">
        <w:rPr>
          <w:rFonts w:ascii="Times New Roman" w:hAnsi="Times New Roman" w:cs="Times New Roman"/>
          <w:b/>
        </w:rPr>
        <w:t>2</w:t>
      </w:r>
      <w:r w:rsidR="008E1020">
        <w:rPr>
          <w:rFonts w:ascii="Times New Roman" w:hAnsi="Times New Roman" w:cs="Times New Roman"/>
          <w:b/>
        </w:rPr>
        <w:t>2</w:t>
      </w:r>
      <w:r w:rsidRPr="00324C47">
        <w:rPr>
          <w:rFonts w:ascii="Times New Roman" w:hAnsi="Times New Roman" w:cs="Times New Roman"/>
          <w:b/>
        </w:rPr>
        <w:t xml:space="preserve"> ГОД</w:t>
      </w:r>
    </w:p>
    <w:p w:rsidR="00324C47" w:rsidRPr="00324C47" w:rsidRDefault="00324C47" w:rsidP="002D0740">
      <w:pPr>
        <w:spacing w:line="360" w:lineRule="auto"/>
        <w:jc w:val="center"/>
        <w:rPr>
          <w:rFonts w:ascii="Times New Roman" w:hAnsi="Times New Roman" w:cs="Times New Roman"/>
          <w:b/>
        </w:rPr>
      </w:pPr>
    </w:p>
    <w:p w:rsidR="00271DDF" w:rsidRPr="00271DDF" w:rsidRDefault="00271DDF" w:rsidP="005C6C6D">
      <w:pPr>
        <w:spacing w:line="360" w:lineRule="auto"/>
        <w:jc w:val="center"/>
        <w:rPr>
          <w:rFonts w:ascii="Times New Roman" w:hAnsi="Times New Roman" w:cs="Times New Roman"/>
          <w:sz w:val="28"/>
          <w:szCs w:val="28"/>
        </w:rPr>
      </w:pPr>
      <w:r w:rsidRPr="00271DDF">
        <w:rPr>
          <w:rFonts w:ascii="Times New Roman" w:hAnsi="Times New Roman" w:cs="Times New Roman"/>
          <w:sz w:val="28"/>
          <w:szCs w:val="28"/>
        </w:rPr>
        <w:t xml:space="preserve">Добрый день, уважаемые </w:t>
      </w:r>
      <w:r w:rsidR="00B92B76">
        <w:rPr>
          <w:rFonts w:ascii="Times New Roman" w:hAnsi="Times New Roman" w:cs="Times New Roman"/>
          <w:sz w:val="28"/>
          <w:szCs w:val="28"/>
        </w:rPr>
        <w:t xml:space="preserve">инвесторы, руководители и </w:t>
      </w:r>
      <w:r w:rsidR="00324C47">
        <w:rPr>
          <w:rFonts w:ascii="Times New Roman" w:hAnsi="Times New Roman" w:cs="Times New Roman"/>
          <w:sz w:val="28"/>
          <w:szCs w:val="28"/>
        </w:rPr>
        <w:t>предприниматели</w:t>
      </w:r>
      <w:r w:rsidRPr="00271DDF">
        <w:rPr>
          <w:rFonts w:ascii="Times New Roman" w:hAnsi="Times New Roman" w:cs="Times New Roman"/>
          <w:sz w:val="28"/>
          <w:szCs w:val="28"/>
        </w:rPr>
        <w:t>!</w:t>
      </w:r>
    </w:p>
    <w:p w:rsidR="00324C47" w:rsidRPr="00D6622E" w:rsidRDefault="00EF26DF" w:rsidP="005C6C6D">
      <w:pPr>
        <w:pStyle w:val="a3"/>
        <w:spacing w:before="0" w:beforeAutospacing="0" w:after="0" w:afterAutospacing="0" w:line="360" w:lineRule="auto"/>
        <w:jc w:val="both"/>
        <w:rPr>
          <w:sz w:val="28"/>
          <w:szCs w:val="28"/>
        </w:rPr>
      </w:pPr>
      <w:r>
        <w:rPr>
          <w:sz w:val="28"/>
          <w:szCs w:val="28"/>
        </w:rPr>
        <w:tab/>
      </w:r>
      <w:r w:rsidR="00324C47">
        <w:rPr>
          <w:sz w:val="28"/>
          <w:szCs w:val="28"/>
        </w:rPr>
        <w:t xml:space="preserve">Начиная с </w:t>
      </w:r>
      <w:r w:rsidR="00F74168">
        <w:rPr>
          <w:sz w:val="28"/>
          <w:szCs w:val="28"/>
        </w:rPr>
        <w:t>2017</w:t>
      </w:r>
      <w:r w:rsidR="00324C47">
        <w:rPr>
          <w:sz w:val="28"/>
          <w:szCs w:val="28"/>
        </w:rPr>
        <w:t xml:space="preserve"> года, мы вв</w:t>
      </w:r>
      <w:r w:rsidR="00F74168">
        <w:rPr>
          <w:sz w:val="28"/>
          <w:szCs w:val="28"/>
        </w:rPr>
        <w:t>ели</w:t>
      </w:r>
      <w:r w:rsidR="00324C47">
        <w:rPr>
          <w:sz w:val="28"/>
          <w:szCs w:val="28"/>
        </w:rPr>
        <w:t xml:space="preserve"> в практику</w:t>
      </w:r>
      <w:r w:rsidR="00916A07">
        <w:rPr>
          <w:sz w:val="28"/>
          <w:szCs w:val="28"/>
        </w:rPr>
        <w:t xml:space="preserve"> инвес</w:t>
      </w:r>
      <w:r w:rsidR="00960F7E">
        <w:rPr>
          <w:sz w:val="28"/>
          <w:szCs w:val="28"/>
        </w:rPr>
        <w:t>т</w:t>
      </w:r>
      <w:r w:rsidR="00916A07">
        <w:rPr>
          <w:sz w:val="28"/>
          <w:szCs w:val="28"/>
        </w:rPr>
        <w:t>иционное послание Главы района</w:t>
      </w:r>
      <w:r w:rsidR="0074510B">
        <w:rPr>
          <w:b/>
          <w:sz w:val="28"/>
          <w:szCs w:val="28"/>
        </w:rPr>
        <w:t xml:space="preserve">, </w:t>
      </w:r>
      <w:r w:rsidR="0074510B" w:rsidRPr="0074510B">
        <w:rPr>
          <w:sz w:val="28"/>
          <w:szCs w:val="28"/>
        </w:rPr>
        <w:t xml:space="preserve">главная цель которого </w:t>
      </w:r>
      <w:r w:rsidR="0074510B">
        <w:rPr>
          <w:sz w:val="28"/>
          <w:szCs w:val="28"/>
        </w:rPr>
        <w:t>обеспечение благопр</w:t>
      </w:r>
      <w:r w:rsidR="003A3441">
        <w:rPr>
          <w:sz w:val="28"/>
          <w:szCs w:val="28"/>
        </w:rPr>
        <w:t xml:space="preserve">иятного инвестиционного климата, а также информирование жителей района о реализации </w:t>
      </w:r>
      <w:r w:rsidR="00916A07">
        <w:rPr>
          <w:sz w:val="28"/>
          <w:szCs w:val="28"/>
        </w:rPr>
        <w:t>муниципальных</w:t>
      </w:r>
      <w:r w:rsidR="003A3441">
        <w:rPr>
          <w:sz w:val="28"/>
          <w:szCs w:val="28"/>
        </w:rPr>
        <w:t xml:space="preserve"> программ и планах развития. </w:t>
      </w:r>
      <w:r w:rsidR="00D6622E" w:rsidRPr="00D6622E">
        <w:rPr>
          <w:sz w:val="28"/>
          <w:szCs w:val="28"/>
        </w:rPr>
        <w:t>Достижение высоких показателей социально-экономического развития невозможно без привлечения инвестиционного потенциала предпринимательского сообщества.</w:t>
      </w:r>
      <w:r w:rsidR="00D6622E" w:rsidRPr="00D6622E">
        <w:t xml:space="preserve"> </w:t>
      </w:r>
      <w:r w:rsidR="00D6622E" w:rsidRPr="00D6622E">
        <w:rPr>
          <w:sz w:val="28"/>
          <w:szCs w:val="28"/>
        </w:rPr>
        <w:t xml:space="preserve">Именно поэтому вопросы, касающиеся форм и способов привлечения инвестиций, являются одними </w:t>
      </w:r>
      <w:proofErr w:type="gramStart"/>
      <w:r w:rsidR="00D6622E" w:rsidRPr="00D6622E">
        <w:rPr>
          <w:sz w:val="28"/>
          <w:szCs w:val="28"/>
        </w:rPr>
        <w:t>из</w:t>
      </w:r>
      <w:proofErr w:type="gramEnd"/>
      <w:r w:rsidR="00D6622E" w:rsidRPr="00D6622E">
        <w:rPr>
          <w:sz w:val="28"/>
          <w:szCs w:val="28"/>
        </w:rPr>
        <w:t xml:space="preserve"> самых важных.</w:t>
      </w:r>
      <w:r w:rsidR="002D7807">
        <w:rPr>
          <w:sz w:val="28"/>
          <w:szCs w:val="28"/>
        </w:rPr>
        <w:t xml:space="preserve"> </w:t>
      </w:r>
    </w:p>
    <w:p w:rsidR="00271DDF" w:rsidRPr="00271DDF" w:rsidRDefault="00271DDF" w:rsidP="005C6C6D">
      <w:pPr>
        <w:pStyle w:val="a3"/>
        <w:spacing w:before="0" w:beforeAutospacing="0" w:after="0" w:afterAutospacing="0" w:line="360" w:lineRule="auto"/>
        <w:ind w:firstLine="709"/>
        <w:jc w:val="both"/>
        <w:rPr>
          <w:sz w:val="28"/>
          <w:szCs w:val="28"/>
        </w:rPr>
      </w:pPr>
      <w:r w:rsidRPr="00271DDF">
        <w:rPr>
          <w:sz w:val="28"/>
          <w:szCs w:val="28"/>
        </w:rPr>
        <w:t>Экономическое развитие района напрямую зависит от того, какой объем инвестиций мы привлечем. В нынешних условиях развитие инвестиционной деятельности</w:t>
      </w:r>
      <w:r w:rsidR="00916A07">
        <w:rPr>
          <w:sz w:val="28"/>
          <w:szCs w:val="28"/>
        </w:rPr>
        <w:t xml:space="preserve"> приобретает наибольшую значимость</w:t>
      </w:r>
      <w:r w:rsidRPr="00271DDF">
        <w:rPr>
          <w:sz w:val="28"/>
          <w:szCs w:val="28"/>
        </w:rPr>
        <w:t xml:space="preserve">. </w:t>
      </w:r>
    </w:p>
    <w:p w:rsidR="00271DDF" w:rsidRDefault="00167418" w:rsidP="005C6C6D">
      <w:pPr>
        <w:spacing w:line="360" w:lineRule="auto"/>
        <w:ind w:firstLine="709"/>
        <w:jc w:val="both"/>
        <w:rPr>
          <w:rFonts w:ascii="Times New Roman" w:hAnsi="Times New Roman" w:cs="Times New Roman"/>
          <w:sz w:val="28"/>
          <w:szCs w:val="28"/>
        </w:rPr>
      </w:pPr>
      <w:r>
        <w:rPr>
          <w:rFonts w:ascii="Times New Roman" w:hAnsi="Times New Roman"/>
          <w:sz w:val="28"/>
          <w:szCs w:val="28"/>
        </w:rPr>
        <w:t>В целях совершенствования  инвестиционной политики</w:t>
      </w:r>
      <w:r w:rsidR="00916A07">
        <w:rPr>
          <w:rFonts w:ascii="Times New Roman" w:hAnsi="Times New Roman"/>
          <w:sz w:val="28"/>
          <w:szCs w:val="28"/>
        </w:rPr>
        <w:t xml:space="preserve"> </w:t>
      </w:r>
      <w:r w:rsidR="00CD48C9">
        <w:rPr>
          <w:rFonts w:ascii="Times New Roman" w:hAnsi="Times New Roman" w:cs="Times New Roman"/>
          <w:sz w:val="28"/>
          <w:szCs w:val="28"/>
        </w:rPr>
        <w:t>мы приступили к внедрению</w:t>
      </w:r>
      <w:r w:rsidR="00916A07">
        <w:rPr>
          <w:rFonts w:ascii="Times New Roman" w:hAnsi="Times New Roman" w:cs="Times New Roman"/>
          <w:sz w:val="28"/>
          <w:szCs w:val="28"/>
        </w:rPr>
        <w:t xml:space="preserve"> муниципального и</w:t>
      </w:r>
      <w:r w:rsidR="00CD48C9">
        <w:rPr>
          <w:rFonts w:ascii="Times New Roman" w:hAnsi="Times New Roman" w:cs="Times New Roman"/>
          <w:sz w:val="28"/>
          <w:szCs w:val="28"/>
        </w:rPr>
        <w:t xml:space="preserve">нвестиционного </w:t>
      </w:r>
      <w:r w:rsidR="00916A07">
        <w:rPr>
          <w:rFonts w:ascii="Times New Roman" w:hAnsi="Times New Roman" w:cs="Times New Roman"/>
          <w:sz w:val="28"/>
          <w:szCs w:val="28"/>
        </w:rPr>
        <w:t>стандарта Новосибирской области</w:t>
      </w:r>
      <w:r w:rsidR="00916A07" w:rsidRPr="00916A07">
        <w:rPr>
          <w:rFonts w:ascii="Times New Roman" w:hAnsi="Times New Roman"/>
          <w:sz w:val="28"/>
          <w:szCs w:val="28"/>
        </w:rPr>
        <w:t xml:space="preserve"> </w:t>
      </w:r>
      <w:r w:rsidR="00916A07">
        <w:rPr>
          <w:rFonts w:ascii="Times New Roman" w:hAnsi="Times New Roman"/>
          <w:sz w:val="28"/>
          <w:szCs w:val="28"/>
        </w:rPr>
        <w:t>на территории   Убинского района</w:t>
      </w:r>
      <w:r w:rsidR="00CD48C9">
        <w:rPr>
          <w:rFonts w:ascii="Times New Roman" w:hAnsi="Times New Roman" w:cs="Times New Roman"/>
          <w:sz w:val="28"/>
          <w:szCs w:val="28"/>
        </w:rPr>
        <w:t xml:space="preserve">. Разработан План мероприятий, </w:t>
      </w:r>
      <w:r w:rsidR="00916A07">
        <w:rPr>
          <w:rFonts w:ascii="Times New Roman" w:hAnsi="Times New Roman" w:cs="Times New Roman"/>
          <w:sz w:val="28"/>
          <w:szCs w:val="28"/>
        </w:rPr>
        <w:t xml:space="preserve">который </w:t>
      </w:r>
      <w:r w:rsidR="00CD48C9">
        <w:rPr>
          <w:rFonts w:ascii="Times New Roman" w:hAnsi="Times New Roman" w:cs="Times New Roman"/>
          <w:sz w:val="28"/>
          <w:szCs w:val="28"/>
        </w:rPr>
        <w:t>устанавлива</w:t>
      </w:r>
      <w:r w:rsidR="00916A07">
        <w:rPr>
          <w:rFonts w:ascii="Times New Roman" w:hAnsi="Times New Roman" w:cs="Times New Roman"/>
          <w:sz w:val="28"/>
          <w:szCs w:val="28"/>
        </w:rPr>
        <w:t>ет</w:t>
      </w:r>
      <w:r w:rsidR="00CD48C9">
        <w:rPr>
          <w:rFonts w:ascii="Times New Roman" w:hAnsi="Times New Roman" w:cs="Times New Roman"/>
          <w:sz w:val="28"/>
          <w:szCs w:val="28"/>
        </w:rPr>
        <w:t xml:space="preserve"> основные направления инвестиционной политики в районе,</w:t>
      </w:r>
      <w:r>
        <w:rPr>
          <w:rFonts w:ascii="Times New Roman" w:hAnsi="Times New Roman"/>
          <w:sz w:val="28"/>
          <w:szCs w:val="28"/>
        </w:rPr>
        <w:t xml:space="preserve"> назначен инвестиционный уполномоченный – </w:t>
      </w:r>
      <w:r w:rsidR="00916A07">
        <w:rPr>
          <w:rFonts w:ascii="Times New Roman" w:hAnsi="Times New Roman"/>
          <w:sz w:val="28"/>
          <w:szCs w:val="28"/>
        </w:rPr>
        <w:t xml:space="preserve">первый </w:t>
      </w:r>
      <w:r>
        <w:rPr>
          <w:rFonts w:ascii="Times New Roman" w:hAnsi="Times New Roman"/>
          <w:sz w:val="28"/>
          <w:szCs w:val="28"/>
        </w:rPr>
        <w:t>заместитель главы администрации района</w:t>
      </w:r>
      <w:r w:rsidR="00043629">
        <w:rPr>
          <w:rFonts w:ascii="Times New Roman" w:hAnsi="Times New Roman"/>
          <w:sz w:val="28"/>
          <w:szCs w:val="28"/>
        </w:rPr>
        <w:t>,</w:t>
      </w:r>
      <w:r w:rsidR="00043629">
        <w:rPr>
          <w:rFonts w:ascii="Times New Roman" w:hAnsi="Times New Roman" w:cs="Times New Roman"/>
          <w:sz w:val="28"/>
          <w:szCs w:val="28"/>
        </w:rPr>
        <w:t xml:space="preserve"> разработана нормативно</w:t>
      </w:r>
      <w:r w:rsidR="00277F41">
        <w:rPr>
          <w:rFonts w:ascii="Times New Roman" w:hAnsi="Times New Roman" w:cs="Times New Roman"/>
          <w:sz w:val="28"/>
          <w:szCs w:val="28"/>
        </w:rPr>
        <w:t xml:space="preserve"> </w:t>
      </w:r>
      <w:r w:rsidR="00043629">
        <w:rPr>
          <w:rFonts w:ascii="Times New Roman" w:hAnsi="Times New Roman" w:cs="Times New Roman"/>
          <w:sz w:val="28"/>
          <w:szCs w:val="28"/>
        </w:rPr>
        <w:t>-</w:t>
      </w:r>
      <w:r w:rsidR="00271DDF" w:rsidRPr="00167418">
        <w:rPr>
          <w:rFonts w:ascii="Times New Roman" w:hAnsi="Times New Roman" w:cs="Times New Roman"/>
          <w:sz w:val="28"/>
          <w:szCs w:val="28"/>
        </w:rPr>
        <w:t xml:space="preserve"> правовая база. В районе предусмотрена поддержка инвесторам  и субъектам малого предпринимательства. Поддерживаются в актуальном состоянии инвестиционный паспорт </w:t>
      </w:r>
      <w:r w:rsidR="00916A07">
        <w:rPr>
          <w:rFonts w:ascii="Times New Roman" w:hAnsi="Times New Roman" w:cs="Times New Roman"/>
          <w:sz w:val="28"/>
          <w:szCs w:val="28"/>
        </w:rPr>
        <w:t>Убинского</w:t>
      </w:r>
      <w:r w:rsidR="00271DDF" w:rsidRPr="00167418">
        <w:rPr>
          <w:rFonts w:ascii="Times New Roman" w:hAnsi="Times New Roman" w:cs="Times New Roman"/>
          <w:sz w:val="28"/>
          <w:szCs w:val="28"/>
        </w:rPr>
        <w:t xml:space="preserve"> района, реестр инвестиционных площадок. Всего сформировано </w:t>
      </w:r>
      <w:r w:rsidR="003F16BE">
        <w:rPr>
          <w:rFonts w:ascii="Times New Roman" w:hAnsi="Times New Roman" w:cs="Times New Roman"/>
          <w:sz w:val="28"/>
          <w:szCs w:val="28"/>
        </w:rPr>
        <w:t>3</w:t>
      </w:r>
      <w:r w:rsidR="00043629">
        <w:rPr>
          <w:rFonts w:ascii="Times New Roman" w:hAnsi="Times New Roman" w:cs="Times New Roman"/>
          <w:sz w:val="28"/>
          <w:szCs w:val="28"/>
        </w:rPr>
        <w:t xml:space="preserve"> инвестиционные</w:t>
      </w:r>
      <w:r>
        <w:rPr>
          <w:rFonts w:ascii="Times New Roman" w:hAnsi="Times New Roman" w:cs="Times New Roman"/>
          <w:sz w:val="28"/>
          <w:szCs w:val="28"/>
        </w:rPr>
        <w:t xml:space="preserve"> площадки</w:t>
      </w:r>
      <w:r w:rsidR="00271DDF" w:rsidRPr="00167418">
        <w:rPr>
          <w:rFonts w:ascii="Times New Roman" w:hAnsi="Times New Roman" w:cs="Times New Roman"/>
          <w:sz w:val="28"/>
          <w:szCs w:val="28"/>
        </w:rPr>
        <w:t>.</w:t>
      </w:r>
      <w:r>
        <w:rPr>
          <w:rFonts w:ascii="Times New Roman" w:hAnsi="Times New Roman" w:cs="Times New Roman"/>
          <w:sz w:val="28"/>
          <w:szCs w:val="28"/>
        </w:rPr>
        <w:t xml:space="preserve"> </w:t>
      </w:r>
    </w:p>
    <w:p w:rsidR="00100B4F" w:rsidRDefault="00100B4F" w:rsidP="00100B4F">
      <w:pPr>
        <w:spacing w:line="360" w:lineRule="auto"/>
        <w:ind w:firstLine="540"/>
        <w:contextualSpacing/>
        <w:jc w:val="both"/>
        <w:rPr>
          <w:rFonts w:ascii="Times New Roman" w:hAnsi="Times New Roman"/>
          <w:color w:val="000000"/>
          <w:sz w:val="28"/>
          <w:szCs w:val="28"/>
        </w:rPr>
      </w:pPr>
      <w:r w:rsidRPr="001E5AF6">
        <w:rPr>
          <w:rFonts w:ascii="Times New Roman" w:hAnsi="Times New Roman"/>
          <w:color w:val="000000"/>
          <w:sz w:val="28"/>
          <w:szCs w:val="28"/>
        </w:rPr>
        <w:t>Принят комплекс нормативных актов, устанавливающих основные направления инвестиционной политики и развития малого и среднего предпринимательства муниципального района, сформирована доступная инфраструктура для размещения производственных объектов инвесторов, проведены мероприятия по сокращению сроков и финансовых затрат на прохождение разрешительных процедур в сфере земельных отношений и строительства при реал</w:t>
      </w:r>
      <w:r>
        <w:rPr>
          <w:rFonts w:ascii="Times New Roman" w:hAnsi="Times New Roman"/>
          <w:color w:val="000000"/>
          <w:sz w:val="28"/>
          <w:szCs w:val="28"/>
        </w:rPr>
        <w:t>изации инвестиционных проектов.</w:t>
      </w:r>
    </w:p>
    <w:p w:rsidR="00100B4F" w:rsidRPr="001E5AF6" w:rsidRDefault="00100B4F" w:rsidP="00100B4F">
      <w:pPr>
        <w:spacing w:line="360" w:lineRule="auto"/>
        <w:ind w:firstLine="540"/>
        <w:contextualSpacing/>
        <w:jc w:val="both"/>
        <w:rPr>
          <w:rFonts w:ascii="Times New Roman" w:hAnsi="Times New Roman"/>
          <w:color w:val="000000"/>
          <w:sz w:val="28"/>
          <w:szCs w:val="28"/>
        </w:rPr>
      </w:pPr>
      <w:r w:rsidRPr="001E5AF6">
        <w:rPr>
          <w:rFonts w:ascii="Times New Roman" w:hAnsi="Times New Roman"/>
          <w:color w:val="000000"/>
          <w:sz w:val="28"/>
          <w:szCs w:val="28"/>
        </w:rPr>
        <w:lastRenderedPageBreak/>
        <w:t xml:space="preserve">Также, организован канал прямой связи с инвесторами, сформирована система информационной и консультационной поддержки предпринимательской деятельности. И это далеко не полный перечень мер. Стоит отметить, что внедрение требований стандарта не означает лидерство в инвестиционной сфере, а лишь является минимальным требованием для всех районов. Поэтому мы должны планировать развиваться за рамки стандарта и стремиться к тому, чтобы у наших инвесторов возникало как можно меньше проблем.  </w:t>
      </w:r>
      <w:r w:rsidRPr="001E5AF6">
        <w:rPr>
          <w:rFonts w:ascii="Times New Roman" w:hAnsi="Times New Roman"/>
          <w:color w:val="000000"/>
          <w:sz w:val="28"/>
          <w:szCs w:val="28"/>
        </w:rPr>
        <w:tab/>
        <w:t>И основная наша задача – не допустить случаев потери инвестора на этапе выбора площадки.</w:t>
      </w:r>
    </w:p>
    <w:p w:rsidR="00100B4F" w:rsidRDefault="00100B4F" w:rsidP="00100B4F">
      <w:pPr>
        <w:spacing w:line="360" w:lineRule="auto"/>
        <w:ind w:firstLine="540"/>
        <w:contextualSpacing/>
        <w:jc w:val="both"/>
        <w:rPr>
          <w:rFonts w:ascii="Times New Roman" w:hAnsi="Times New Roman"/>
          <w:color w:val="000000"/>
          <w:sz w:val="28"/>
          <w:szCs w:val="28"/>
        </w:rPr>
      </w:pPr>
      <w:r w:rsidRPr="001E5AF6">
        <w:rPr>
          <w:rFonts w:ascii="Times New Roman" w:hAnsi="Times New Roman"/>
          <w:sz w:val="28"/>
          <w:szCs w:val="28"/>
        </w:rPr>
        <w:t>По результатам проведенного в 20</w:t>
      </w:r>
      <w:r w:rsidR="008E1020">
        <w:rPr>
          <w:rFonts w:ascii="Times New Roman" w:hAnsi="Times New Roman"/>
          <w:sz w:val="28"/>
          <w:szCs w:val="28"/>
        </w:rPr>
        <w:t>21</w:t>
      </w:r>
      <w:r w:rsidRPr="001E5AF6">
        <w:rPr>
          <w:rFonts w:ascii="Times New Roman" w:hAnsi="Times New Roman"/>
          <w:sz w:val="28"/>
          <w:szCs w:val="28"/>
        </w:rPr>
        <w:t xml:space="preserve"> году мониторинга мы увидели, что при предоставлении услуг, наиболее активно используемых предпринимателями – услуг в сфере землепользования и градостроительства – средние фактические сроки прохождения разрешительных процедур при реализации инвестиционных проектов сокращены до 14-ти дней.</w:t>
      </w:r>
      <w:r w:rsidRPr="001E5AF6">
        <w:rPr>
          <w:rFonts w:ascii="Times New Roman" w:hAnsi="Times New Roman"/>
          <w:color w:val="000000"/>
          <w:sz w:val="28"/>
          <w:szCs w:val="28"/>
        </w:rPr>
        <w:t xml:space="preserve"> В 20</w:t>
      </w:r>
      <w:r w:rsidR="008E1020">
        <w:rPr>
          <w:rFonts w:ascii="Times New Roman" w:hAnsi="Times New Roman"/>
          <w:color w:val="000000"/>
          <w:sz w:val="28"/>
          <w:szCs w:val="28"/>
        </w:rPr>
        <w:t>21</w:t>
      </w:r>
      <w:r w:rsidRPr="001E5AF6">
        <w:rPr>
          <w:rFonts w:ascii="Times New Roman" w:hAnsi="Times New Roman"/>
          <w:color w:val="000000"/>
          <w:sz w:val="28"/>
          <w:szCs w:val="28"/>
        </w:rPr>
        <w:t xml:space="preserve"> году мы продолжили мероприятия по сокращению сроков оказания услуг.</w:t>
      </w:r>
    </w:p>
    <w:p w:rsidR="00100B4F" w:rsidRPr="00167418" w:rsidRDefault="00100B4F" w:rsidP="00100B4F">
      <w:pPr>
        <w:spacing w:line="360" w:lineRule="auto"/>
        <w:ind w:firstLine="709"/>
        <w:jc w:val="both"/>
        <w:rPr>
          <w:rFonts w:ascii="Times New Roman" w:hAnsi="Times New Roman" w:cs="Times New Roman"/>
          <w:sz w:val="28"/>
          <w:szCs w:val="28"/>
        </w:rPr>
      </w:pPr>
      <w:r w:rsidRPr="001E5AF6">
        <w:rPr>
          <w:rFonts w:ascii="Times New Roman" w:hAnsi="Times New Roman"/>
          <w:color w:val="000000"/>
          <w:sz w:val="28"/>
          <w:szCs w:val="28"/>
        </w:rPr>
        <w:t>Кроме того, все муниципальные услуги, предоставляемые администрацией Убинского района, в том числе  услуги, связанные с разрешительными процедурами, могут быть оказаны на базе многофункционального центра.</w:t>
      </w:r>
    </w:p>
    <w:p w:rsidR="00271DDF" w:rsidRPr="00271DDF" w:rsidRDefault="00271DDF" w:rsidP="005C6C6D">
      <w:pPr>
        <w:pStyle w:val="a3"/>
        <w:spacing w:before="0" w:beforeAutospacing="0" w:after="0" w:afterAutospacing="0" w:line="360" w:lineRule="auto"/>
        <w:ind w:firstLine="709"/>
        <w:jc w:val="both"/>
        <w:rPr>
          <w:sz w:val="28"/>
          <w:szCs w:val="28"/>
        </w:rPr>
      </w:pPr>
      <w:r w:rsidRPr="00271DDF">
        <w:rPr>
          <w:sz w:val="28"/>
          <w:szCs w:val="28"/>
        </w:rPr>
        <w:t xml:space="preserve">Важным направлением инвестиционной политики является использование информационного ресурса. На официальном сайте администрации </w:t>
      </w:r>
      <w:r w:rsidR="003F16BE">
        <w:rPr>
          <w:sz w:val="28"/>
          <w:szCs w:val="28"/>
        </w:rPr>
        <w:t>Убинского</w:t>
      </w:r>
      <w:r w:rsidRPr="00271DDF">
        <w:rPr>
          <w:sz w:val="28"/>
          <w:szCs w:val="28"/>
        </w:rPr>
        <w:t xml:space="preserve"> района создан специал</w:t>
      </w:r>
      <w:r w:rsidR="00947080">
        <w:rPr>
          <w:sz w:val="28"/>
          <w:szCs w:val="28"/>
        </w:rPr>
        <w:t>изированный раздел «Инвестици</w:t>
      </w:r>
      <w:r w:rsidR="003F16BE">
        <w:rPr>
          <w:sz w:val="28"/>
          <w:szCs w:val="28"/>
        </w:rPr>
        <w:t>онная политика</w:t>
      </w:r>
      <w:r w:rsidR="00947080">
        <w:rPr>
          <w:sz w:val="28"/>
          <w:szCs w:val="28"/>
        </w:rPr>
        <w:t>»</w:t>
      </w:r>
      <w:r w:rsidRPr="00271DDF">
        <w:rPr>
          <w:sz w:val="28"/>
          <w:szCs w:val="28"/>
        </w:rPr>
        <w:t>.</w:t>
      </w:r>
    </w:p>
    <w:p w:rsidR="00271DDF" w:rsidRPr="00271DDF" w:rsidRDefault="00271DDF" w:rsidP="005C6C6D">
      <w:pPr>
        <w:pStyle w:val="a3"/>
        <w:spacing w:before="0" w:beforeAutospacing="0" w:after="0" w:afterAutospacing="0" w:line="360" w:lineRule="auto"/>
        <w:ind w:firstLine="709"/>
        <w:jc w:val="both"/>
        <w:rPr>
          <w:sz w:val="28"/>
          <w:szCs w:val="28"/>
        </w:rPr>
      </w:pPr>
      <w:r w:rsidRPr="00271DDF">
        <w:rPr>
          <w:sz w:val="28"/>
          <w:szCs w:val="28"/>
        </w:rPr>
        <w:t xml:space="preserve">Наша задача заключается в том, чтобы сформировать благоприятный инвестиционный климат, обеспечить приток инвестиций в район, повысить его инвестиционную привлекательность.   </w:t>
      </w:r>
    </w:p>
    <w:p w:rsidR="00E13AD8" w:rsidRDefault="00271DDF" w:rsidP="005C6C6D">
      <w:pPr>
        <w:pStyle w:val="a3"/>
        <w:spacing w:before="0" w:beforeAutospacing="0" w:after="0" w:afterAutospacing="0" w:line="360" w:lineRule="auto"/>
        <w:ind w:firstLine="709"/>
        <w:jc w:val="both"/>
        <w:rPr>
          <w:sz w:val="28"/>
          <w:szCs w:val="28"/>
        </w:rPr>
      </w:pPr>
      <w:r w:rsidRPr="00271DDF">
        <w:rPr>
          <w:sz w:val="28"/>
          <w:szCs w:val="28"/>
        </w:rPr>
        <w:t>В 20</w:t>
      </w:r>
      <w:r w:rsidR="00D83150">
        <w:rPr>
          <w:sz w:val="28"/>
          <w:szCs w:val="28"/>
        </w:rPr>
        <w:t>21</w:t>
      </w:r>
      <w:r w:rsidRPr="00271DDF">
        <w:rPr>
          <w:sz w:val="28"/>
          <w:szCs w:val="28"/>
        </w:rPr>
        <w:t xml:space="preserve"> году </w:t>
      </w:r>
      <w:r w:rsidRPr="005F13EC">
        <w:rPr>
          <w:b/>
          <w:sz w:val="28"/>
          <w:szCs w:val="28"/>
        </w:rPr>
        <w:t>инвестиции в основной капитал</w:t>
      </w:r>
      <w:r w:rsidRPr="00271DDF">
        <w:rPr>
          <w:sz w:val="28"/>
          <w:szCs w:val="28"/>
        </w:rPr>
        <w:t xml:space="preserve"> по </w:t>
      </w:r>
      <w:r w:rsidR="00960F7E">
        <w:rPr>
          <w:sz w:val="28"/>
          <w:szCs w:val="28"/>
        </w:rPr>
        <w:t xml:space="preserve">Убинскому </w:t>
      </w:r>
      <w:r w:rsidRPr="00271DDF">
        <w:rPr>
          <w:sz w:val="28"/>
          <w:szCs w:val="28"/>
        </w:rPr>
        <w:t xml:space="preserve">району составили </w:t>
      </w:r>
      <w:r w:rsidR="00047B87">
        <w:rPr>
          <w:sz w:val="28"/>
          <w:szCs w:val="28"/>
        </w:rPr>
        <w:t>8</w:t>
      </w:r>
      <w:r w:rsidR="00D83150">
        <w:rPr>
          <w:sz w:val="28"/>
          <w:szCs w:val="28"/>
        </w:rPr>
        <w:t>9</w:t>
      </w:r>
      <w:r w:rsidR="00100B4F">
        <w:rPr>
          <w:sz w:val="28"/>
          <w:szCs w:val="28"/>
        </w:rPr>
        <w:t>,</w:t>
      </w:r>
      <w:r w:rsidR="00D83150">
        <w:rPr>
          <w:sz w:val="28"/>
          <w:szCs w:val="28"/>
        </w:rPr>
        <w:t>1</w:t>
      </w:r>
      <w:r w:rsidRPr="00271DDF">
        <w:rPr>
          <w:sz w:val="28"/>
          <w:szCs w:val="28"/>
        </w:rPr>
        <w:t xml:space="preserve"> миллион</w:t>
      </w:r>
      <w:r w:rsidR="00D83150">
        <w:rPr>
          <w:sz w:val="28"/>
          <w:szCs w:val="28"/>
        </w:rPr>
        <w:t>ов</w:t>
      </w:r>
      <w:r w:rsidRPr="00271DDF">
        <w:rPr>
          <w:sz w:val="28"/>
          <w:szCs w:val="28"/>
        </w:rPr>
        <w:t xml:space="preserve"> рублей. Это</w:t>
      </w:r>
      <w:r w:rsidR="00A31400">
        <w:rPr>
          <w:sz w:val="28"/>
          <w:szCs w:val="28"/>
        </w:rPr>
        <w:t>т показатель</w:t>
      </w:r>
      <w:r w:rsidRPr="00271DDF">
        <w:rPr>
          <w:sz w:val="28"/>
          <w:szCs w:val="28"/>
        </w:rPr>
        <w:t xml:space="preserve"> </w:t>
      </w:r>
      <w:r w:rsidR="00100B4F">
        <w:rPr>
          <w:sz w:val="28"/>
          <w:szCs w:val="28"/>
        </w:rPr>
        <w:t>вырос</w:t>
      </w:r>
      <w:r w:rsidR="00A31400">
        <w:rPr>
          <w:sz w:val="28"/>
          <w:szCs w:val="28"/>
        </w:rPr>
        <w:t xml:space="preserve"> </w:t>
      </w:r>
      <w:r w:rsidR="000360EB">
        <w:rPr>
          <w:sz w:val="28"/>
          <w:szCs w:val="28"/>
        </w:rPr>
        <w:t>и составляет 10</w:t>
      </w:r>
      <w:r w:rsidR="00100B4F">
        <w:rPr>
          <w:sz w:val="28"/>
          <w:szCs w:val="28"/>
        </w:rPr>
        <w:t>2</w:t>
      </w:r>
      <w:r w:rsidR="00D83150">
        <w:rPr>
          <w:sz w:val="28"/>
          <w:szCs w:val="28"/>
        </w:rPr>
        <w:t>,3</w:t>
      </w:r>
      <w:r w:rsidR="00960F7E">
        <w:rPr>
          <w:sz w:val="28"/>
          <w:szCs w:val="28"/>
        </w:rPr>
        <w:t xml:space="preserve"> </w:t>
      </w:r>
      <w:r w:rsidRPr="00271DDF">
        <w:rPr>
          <w:sz w:val="28"/>
          <w:szCs w:val="28"/>
        </w:rPr>
        <w:t>% к уровню предыдущего года.</w:t>
      </w:r>
      <w:r w:rsidR="00DF6A73">
        <w:rPr>
          <w:sz w:val="28"/>
          <w:szCs w:val="28"/>
        </w:rPr>
        <w:t xml:space="preserve"> В сельское хозяйство было направлено </w:t>
      </w:r>
      <w:r w:rsidR="004D6639">
        <w:rPr>
          <w:sz w:val="28"/>
          <w:szCs w:val="28"/>
        </w:rPr>
        <w:t>32</w:t>
      </w:r>
      <w:r w:rsidR="00DF6A73">
        <w:rPr>
          <w:sz w:val="28"/>
          <w:szCs w:val="28"/>
        </w:rPr>
        <w:t>,</w:t>
      </w:r>
      <w:r w:rsidR="004D6639">
        <w:rPr>
          <w:sz w:val="28"/>
          <w:szCs w:val="28"/>
        </w:rPr>
        <w:t>8</w:t>
      </w:r>
      <w:r w:rsidR="00DF6A73">
        <w:rPr>
          <w:sz w:val="28"/>
          <w:szCs w:val="28"/>
        </w:rPr>
        <w:t xml:space="preserve"> млн. руб., в строительство </w:t>
      </w:r>
      <w:r w:rsidR="00D83150">
        <w:rPr>
          <w:sz w:val="28"/>
          <w:szCs w:val="28"/>
        </w:rPr>
        <w:t>35,2</w:t>
      </w:r>
      <w:r w:rsidR="00DF6A73">
        <w:rPr>
          <w:sz w:val="28"/>
          <w:szCs w:val="28"/>
        </w:rPr>
        <w:t xml:space="preserve"> млн.</w:t>
      </w:r>
      <w:r w:rsidR="00D83150">
        <w:rPr>
          <w:sz w:val="28"/>
          <w:szCs w:val="28"/>
        </w:rPr>
        <w:t xml:space="preserve"> </w:t>
      </w:r>
      <w:r w:rsidR="00DF6A73">
        <w:rPr>
          <w:sz w:val="28"/>
          <w:szCs w:val="28"/>
        </w:rPr>
        <w:t>руб.</w:t>
      </w:r>
      <w:r w:rsidR="00960F7E">
        <w:rPr>
          <w:sz w:val="28"/>
          <w:szCs w:val="28"/>
        </w:rPr>
        <w:t xml:space="preserve">, жилищно-коммунальное хозяйство </w:t>
      </w:r>
      <w:r w:rsidR="00047B87">
        <w:rPr>
          <w:sz w:val="28"/>
          <w:szCs w:val="28"/>
        </w:rPr>
        <w:lastRenderedPageBreak/>
        <w:t>1</w:t>
      </w:r>
      <w:r w:rsidR="00D83150">
        <w:rPr>
          <w:sz w:val="28"/>
          <w:szCs w:val="28"/>
        </w:rPr>
        <w:t>2</w:t>
      </w:r>
      <w:r w:rsidR="00960F7E">
        <w:rPr>
          <w:sz w:val="28"/>
          <w:szCs w:val="28"/>
        </w:rPr>
        <w:t>,</w:t>
      </w:r>
      <w:r w:rsidR="00D83150">
        <w:rPr>
          <w:sz w:val="28"/>
          <w:szCs w:val="28"/>
        </w:rPr>
        <w:t>8</w:t>
      </w:r>
      <w:r w:rsidR="00960F7E">
        <w:rPr>
          <w:sz w:val="28"/>
          <w:szCs w:val="28"/>
        </w:rPr>
        <w:t xml:space="preserve"> млн. руб., сфера торговли </w:t>
      </w:r>
      <w:r w:rsidR="00D83150">
        <w:rPr>
          <w:sz w:val="28"/>
          <w:szCs w:val="28"/>
        </w:rPr>
        <w:t>8</w:t>
      </w:r>
      <w:r w:rsidR="00960F7E">
        <w:rPr>
          <w:sz w:val="28"/>
          <w:szCs w:val="28"/>
        </w:rPr>
        <w:t>,</w:t>
      </w:r>
      <w:r w:rsidR="005D145C">
        <w:rPr>
          <w:sz w:val="28"/>
          <w:szCs w:val="28"/>
        </w:rPr>
        <w:t>3</w:t>
      </w:r>
      <w:r w:rsidR="00960F7E">
        <w:rPr>
          <w:sz w:val="28"/>
          <w:szCs w:val="28"/>
        </w:rPr>
        <w:t xml:space="preserve"> млн. руб. </w:t>
      </w:r>
      <w:r w:rsidR="00F44172">
        <w:rPr>
          <w:sz w:val="28"/>
          <w:szCs w:val="28"/>
        </w:rPr>
        <w:t>В сфере строительства основным направлением является жилищное строительство.</w:t>
      </w:r>
    </w:p>
    <w:p w:rsidR="00CD7869" w:rsidRDefault="00AD0068" w:rsidP="00CD7869">
      <w:pPr>
        <w:spacing w:line="360" w:lineRule="auto"/>
        <w:ind w:firstLine="709"/>
        <w:jc w:val="both"/>
        <w:rPr>
          <w:rFonts w:ascii="Times New Roman" w:eastAsia="Times New Roman" w:hAnsi="Times New Roman" w:cs="Times New Roman"/>
          <w:color w:val="000000"/>
          <w:sz w:val="28"/>
          <w:szCs w:val="28"/>
        </w:rPr>
      </w:pPr>
      <w:r w:rsidRPr="007A5D9D">
        <w:rPr>
          <w:rFonts w:ascii="Times New Roman" w:hAnsi="Times New Roman" w:cs="Times New Roman"/>
          <w:sz w:val="28"/>
          <w:szCs w:val="28"/>
        </w:rPr>
        <w:t>Основным направлением</w:t>
      </w:r>
      <w:r w:rsidR="00271DDF" w:rsidRPr="007A5D9D">
        <w:rPr>
          <w:rFonts w:ascii="Times New Roman" w:hAnsi="Times New Roman" w:cs="Times New Roman"/>
          <w:sz w:val="28"/>
          <w:szCs w:val="28"/>
        </w:rPr>
        <w:t xml:space="preserve"> инвестиционной активности хозяйствующих субъек</w:t>
      </w:r>
      <w:r w:rsidRPr="007A5D9D">
        <w:rPr>
          <w:rFonts w:ascii="Times New Roman" w:hAnsi="Times New Roman" w:cs="Times New Roman"/>
          <w:sz w:val="28"/>
          <w:szCs w:val="28"/>
        </w:rPr>
        <w:t>тов в районе, по-прежнему, остае</w:t>
      </w:r>
      <w:r w:rsidR="00271DDF" w:rsidRPr="007A5D9D">
        <w:rPr>
          <w:rFonts w:ascii="Times New Roman" w:hAnsi="Times New Roman" w:cs="Times New Roman"/>
          <w:sz w:val="28"/>
          <w:szCs w:val="28"/>
        </w:rPr>
        <w:t>тся сельское  хозяйство</w:t>
      </w:r>
      <w:r w:rsidRPr="007A5D9D">
        <w:rPr>
          <w:rFonts w:ascii="Times New Roman" w:hAnsi="Times New Roman" w:cs="Times New Roman"/>
          <w:sz w:val="28"/>
          <w:szCs w:val="28"/>
        </w:rPr>
        <w:t xml:space="preserve">. </w:t>
      </w:r>
      <w:r w:rsidR="007A5D9D" w:rsidRPr="007A5D9D">
        <w:rPr>
          <w:rFonts w:ascii="Times New Roman" w:eastAsia="Times New Roman" w:hAnsi="Times New Roman" w:cs="Times New Roman"/>
          <w:color w:val="000000"/>
          <w:sz w:val="28"/>
          <w:szCs w:val="28"/>
        </w:rPr>
        <w:t xml:space="preserve">Эта отрасль  является важнейшей и наиболее сложной, которая  формирует и агропродовольственный рынок, и трудовой, и поселенческий потенциал сельских территорий. </w:t>
      </w:r>
      <w:r w:rsidR="007A5D9D">
        <w:rPr>
          <w:rFonts w:ascii="Times New Roman" w:eastAsia="Times New Roman" w:hAnsi="Times New Roman" w:cs="Times New Roman"/>
          <w:color w:val="000000"/>
          <w:sz w:val="28"/>
          <w:szCs w:val="28"/>
        </w:rPr>
        <w:tab/>
      </w:r>
    </w:p>
    <w:p w:rsidR="00CD7869" w:rsidRPr="00CD7869" w:rsidRDefault="00595357" w:rsidP="00CD7869">
      <w:pPr>
        <w:spacing w:line="360" w:lineRule="auto"/>
        <w:ind w:firstLine="709"/>
        <w:jc w:val="both"/>
        <w:rPr>
          <w:rFonts w:ascii="Times New Roman" w:hAnsi="Times New Roman" w:cs="Times New Roman"/>
          <w:sz w:val="28"/>
          <w:szCs w:val="28"/>
        </w:rPr>
      </w:pPr>
      <w:r w:rsidRPr="00CD7869">
        <w:rPr>
          <w:rFonts w:ascii="Times New Roman" w:hAnsi="Times New Roman" w:cs="Times New Roman"/>
          <w:sz w:val="28"/>
          <w:szCs w:val="28"/>
        </w:rPr>
        <w:t xml:space="preserve">Малое и среднее </w:t>
      </w:r>
      <w:proofErr w:type="gramStart"/>
      <w:r w:rsidRPr="00CD7869">
        <w:rPr>
          <w:rFonts w:ascii="Times New Roman" w:hAnsi="Times New Roman" w:cs="Times New Roman"/>
          <w:sz w:val="28"/>
          <w:szCs w:val="28"/>
        </w:rPr>
        <w:t>предпринимательство</w:t>
      </w:r>
      <w:proofErr w:type="gramEnd"/>
      <w:r w:rsidRPr="00CD7869">
        <w:rPr>
          <w:rFonts w:ascii="Times New Roman" w:hAnsi="Times New Roman" w:cs="Times New Roman"/>
          <w:sz w:val="28"/>
          <w:szCs w:val="28"/>
        </w:rPr>
        <w:t xml:space="preserve"> несмотря на непростое финансовое положение стремиться к развитию, так инвестиции в данной сфере оценочно составляют </w:t>
      </w:r>
      <w:r w:rsidR="00CD7869" w:rsidRPr="00CD7869">
        <w:rPr>
          <w:rFonts w:ascii="Times New Roman" w:hAnsi="Times New Roman" w:cs="Times New Roman"/>
          <w:sz w:val="28"/>
          <w:szCs w:val="28"/>
        </w:rPr>
        <w:t xml:space="preserve">более </w:t>
      </w:r>
      <w:r w:rsidR="00D83150">
        <w:rPr>
          <w:rFonts w:ascii="Times New Roman" w:hAnsi="Times New Roman" w:cs="Times New Roman"/>
          <w:sz w:val="28"/>
          <w:szCs w:val="28"/>
        </w:rPr>
        <w:t>8</w:t>
      </w:r>
      <w:r w:rsidR="00CD7869" w:rsidRPr="00CD7869">
        <w:rPr>
          <w:rFonts w:ascii="Times New Roman" w:hAnsi="Times New Roman" w:cs="Times New Roman"/>
          <w:sz w:val="28"/>
          <w:szCs w:val="28"/>
        </w:rPr>
        <w:t xml:space="preserve"> </w:t>
      </w:r>
      <w:r w:rsidR="00D83150">
        <w:rPr>
          <w:rFonts w:ascii="Times New Roman" w:hAnsi="Times New Roman" w:cs="Times New Roman"/>
          <w:sz w:val="28"/>
          <w:szCs w:val="28"/>
        </w:rPr>
        <w:t>млн</w:t>
      </w:r>
      <w:r w:rsidR="00CD7869" w:rsidRPr="00CD7869">
        <w:rPr>
          <w:rFonts w:ascii="Times New Roman" w:hAnsi="Times New Roman" w:cs="Times New Roman"/>
          <w:sz w:val="28"/>
          <w:szCs w:val="28"/>
        </w:rPr>
        <w:t>. руб</w:t>
      </w:r>
      <w:r w:rsidRPr="00CD7869">
        <w:rPr>
          <w:rFonts w:ascii="Times New Roman" w:hAnsi="Times New Roman" w:cs="Times New Roman"/>
          <w:sz w:val="28"/>
          <w:szCs w:val="28"/>
        </w:rPr>
        <w:t>.</w:t>
      </w:r>
      <w:r w:rsidR="00CD7869" w:rsidRPr="00CD7869">
        <w:rPr>
          <w:rFonts w:ascii="Times New Roman" w:hAnsi="Times New Roman" w:cs="Times New Roman"/>
          <w:sz w:val="28"/>
          <w:szCs w:val="28"/>
        </w:rPr>
        <w:t xml:space="preserve"> </w:t>
      </w:r>
      <w:r w:rsidR="00441F9C" w:rsidRPr="00036537">
        <w:rPr>
          <w:rFonts w:ascii="Times New Roman" w:eastAsia="Calibri" w:hAnsi="Times New Roman"/>
          <w:bCs/>
          <w:sz w:val="28"/>
          <w:szCs w:val="28"/>
        </w:rPr>
        <w:t xml:space="preserve">Ограничительные меры, введенные в 2020 году в связи с распространением </w:t>
      </w:r>
      <w:proofErr w:type="spellStart"/>
      <w:r w:rsidR="00441F9C" w:rsidRPr="00036537">
        <w:rPr>
          <w:rFonts w:ascii="Times New Roman" w:eastAsia="Calibri" w:hAnsi="Times New Roman"/>
          <w:bCs/>
          <w:sz w:val="28"/>
          <w:szCs w:val="28"/>
        </w:rPr>
        <w:t>коронавирусной</w:t>
      </w:r>
      <w:proofErr w:type="spellEnd"/>
      <w:r w:rsidR="00441F9C" w:rsidRPr="00036537">
        <w:rPr>
          <w:rFonts w:ascii="Times New Roman" w:eastAsia="Calibri" w:hAnsi="Times New Roman"/>
          <w:bCs/>
          <w:sz w:val="28"/>
          <w:szCs w:val="28"/>
        </w:rPr>
        <w:t xml:space="preserve"> инфекции, ожидаемо привели к спаду во всех отраслях экономики. Розничная торговля непродовольственными товарами и общественное питание района  не стала исключением. Многие субъекты  потребительского рынка были вынуждены перестраивать свои бизнес-процесс</w:t>
      </w:r>
      <w:r w:rsidR="00441F9C">
        <w:rPr>
          <w:rFonts w:ascii="Times New Roman" w:eastAsia="Calibri" w:hAnsi="Times New Roman"/>
          <w:bCs/>
          <w:sz w:val="28"/>
          <w:szCs w:val="28"/>
        </w:rPr>
        <w:t>ы</w:t>
      </w:r>
      <w:r w:rsidR="00441F9C" w:rsidRPr="00036537">
        <w:rPr>
          <w:rFonts w:ascii="Times New Roman" w:eastAsia="Calibri" w:hAnsi="Times New Roman"/>
          <w:bCs/>
          <w:sz w:val="28"/>
          <w:szCs w:val="28"/>
        </w:rPr>
        <w:t>, инвестировать дополнительные средства в обеспечение безопасности сотрудников и посетителей.</w:t>
      </w:r>
      <w:r w:rsidR="00CD7869" w:rsidRPr="00CD7869">
        <w:rPr>
          <w:rFonts w:ascii="Times New Roman" w:hAnsi="Times New Roman" w:cs="Times New Roman"/>
          <w:sz w:val="28"/>
          <w:szCs w:val="28"/>
        </w:rPr>
        <w:t xml:space="preserve"> </w:t>
      </w:r>
    </w:p>
    <w:p w:rsidR="0007296F" w:rsidRDefault="00595357" w:rsidP="005C6C6D">
      <w:pPr>
        <w:pStyle w:val="a3"/>
        <w:spacing w:before="0" w:beforeAutospacing="0" w:after="0" w:afterAutospacing="0" w:line="360" w:lineRule="auto"/>
        <w:ind w:firstLine="709"/>
        <w:jc w:val="both"/>
        <w:rPr>
          <w:sz w:val="28"/>
          <w:szCs w:val="28"/>
        </w:rPr>
      </w:pPr>
      <w:r w:rsidRPr="00CB1DC7">
        <w:rPr>
          <w:color w:val="000000"/>
          <w:sz w:val="28"/>
          <w:szCs w:val="28"/>
        </w:rPr>
        <w:t xml:space="preserve"> </w:t>
      </w:r>
      <w:r w:rsidR="0007296F" w:rsidRPr="0007296F">
        <w:rPr>
          <w:sz w:val="28"/>
          <w:szCs w:val="28"/>
        </w:rPr>
        <w:t xml:space="preserve">По муниципальной  программе </w:t>
      </w:r>
      <w:r w:rsidR="0026098E" w:rsidRPr="0026098E">
        <w:rPr>
          <w:sz w:val="28"/>
          <w:szCs w:val="28"/>
        </w:rPr>
        <w:t xml:space="preserve">«Развитие малого и среднего предпринимательства в Убинском районе»  поддержка оказана </w:t>
      </w:r>
      <w:r w:rsidR="00441F9C">
        <w:rPr>
          <w:sz w:val="28"/>
          <w:szCs w:val="28"/>
        </w:rPr>
        <w:t>четырём</w:t>
      </w:r>
      <w:r w:rsidR="0026098E" w:rsidRPr="0026098E">
        <w:rPr>
          <w:sz w:val="28"/>
          <w:szCs w:val="28"/>
        </w:rPr>
        <w:t xml:space="preserve"> субъектам малого предпринимательства на сумму </w:t>
      </w:r>
      <w:r w:rsidR="00441F9C">
        <w:rPr>
          <w:sz w:val="28"/>
          <w:szCs w:val="28"/>
        </w:rPr>
        <w:t>398</w:t>
      </w:r>
      <w:r w:rsidR="0026098E" w:rsidRPr="0026098E">
        <w:rPr>
          <w:sz w:val="28"/>
          <w:szCs w:val="28"/>
        </w:rPr>
        <w:t>,</w:t>
      </w:r>
      <w:r w:rsidR="00441F9C">
        <w:rPr>
          <w:sz w:val="28"/>
          <w:szCs w:val="28"/>
        </w:rPr>
        <w:t>1</w:t>
      </w:r>
      <w:r w:rsidR="0026098E" w:rsidRPr="0026098E">
        <w:rPr>
          <w:sz w:val="28"/>
          <w:szCs w:val="28"/>
        </w:rPr>
        <w:t xml:space="preserve"> тыс. руб., в том числе двум </w:t>
      </w:r>
      <w:proofErr w:type="spellStart"/>
      <w:r w:rsidR="0026098E" w:rsidRPr="0026098E">
        <w:rPr>
          <w:sz w:val="28"/>
          <w:szCs w:val="28"/>
        </w:rPr>
        <w:t>сельхозтоваропроизводителям</w:t>
      </w:r>
      <w:proofErr w:type="spellEnd"/>
      <w:r w:rsidR="0026098E" w:rsidRPr="0026098E">
        <w:rPr>
          <w:sz w:val="28"/>
          <w:szCs w:val="28"/>
        </w:rPr>
        <w:t>.</w:t>
      </w:r>
    </w:p>
    <w:p w:rsidR="00595357" w:rsidRDefault="0007296F" w:rsidP="005C6C6D">
      <w:pPr>
        <w:pStyle w:val="a3"/>
        <w:spacing w:before="0" w:beforeAutospacing="0" w:after="0" w:afterAutospacing="0" w:line="360" w:lineRule="auto"/>
        <w:ind w:firstLine="709"/>
        <w:jc w:val="both"/>
        <w:rPr>
          <w:sz w:val="28"/>
          <w:szCs w:val="28"/>
        </w:rPr>
      </w:pPr>
      <w:r w:rsidRPr="0007296F">
        <w:rPr>
          <w:sz w:val="28"/>
          <w:szCs w:val="28"/>
        </w:rPr>
        <w:t xml:space="preserve">По </w:t>
      </w:r>
      <w:r w:rsidR="004D6639">
        <w:rPr>
          <w:sz w:val="28"/>
          <w:szCs w:val="28"/>
        </w:rPr>
        <w:t xml:space="preserve">муниципальной </w:t>
      </w:r>
      <w:r w:rsidRPr="0007296F">
        <w:rPr>
          <w:sz w:val="28"/>
          <w:szCs w:val="28"/>
        </w:rPr>
        <w:t>программе «</w:t>
      </w:r>
      <w:r w:rsidR="004D6639">
        <w:rPr>
          <w:sz w:val="28"/>
          <w:szCs w:val="28"/>
        </w:rPr>
        <w:t>Комплексное</w:t>
      </w:r>
      <w:r w:rsidRPr="0007296F">
        <w:rPr>
          <w:sz w:val="28"/>
          <w:szCs w:val="28"/>
        </w:rPr>
        <w:t xml:space="preserve"> развитие сельских территорий </w:t>
      </w:r>
      <w:r w:rsidR="004D6639">
        <w:rPr>
          <w:sz w:val="28"/>
          <w:szCs w:val="28"/>
        </w:rPr>
        <w:t xml:space="preserve">в Убинском районе Новосибирской области </w:t>
      </w:r>
      <w:r w:rsidRPr="0007296F">
        <w:rPr>
          <w:sz w:val="28"/>
          <w:szCs w:val="28"/>
        </w:rPr>
        <w:t>на 20</w:t>
      </w:r>
      <w:r w:rsidR="004D6639">
        <w:rPr>
          <w:sz w:val="28"/>
          <w:szCs w:val="28"/>
        </w:rPr>
        <w:t>20</w:t>
      </w:r>
      <w:r w:rsidRPr="0007296F">
        <w:rPr>
          <w:sz w:val="28"/>
          <w:szCs w:val="28"/>
        </w:rPr>
        <w:t>-20</w:t>
      </w:r>
      <w:r w:rsidR="004D6639">
        <w:rPr>
          <w:sz w:val="28"/>
          <w:szCs w:val="28"/>
        </w:rPr>
        <w:t>25</w:t>
      </w:r>
      <w:r w:rsidRPr="0007296F">
        <w:rPr>
          <w:sz w:val="28"/>
          <w:szCs w:val="28"/>
        </w:rPr>
        <w:t xml:space="preserve"> годы» в 20</w:t>
      </w:r>
      <w:r w:rsidR="004D6639">
        <w:rPr>
          <w:sz w:val="28"/>
          <w:szCs w:val="28"/>
        </w:rPr>
        <w:t>21</w:t>
      </w:r>
      <w:r w:rsidRPr="0007296F">
        <w:rPr>
          <w:sz w:val="28"/>
          <w:szCs w:val="28"/>
        </w:rPr>
        <w:t xml:space="preserve"> году  </w:t>
      </w:r>
      <w:r w:rsidR="0026098E">
        <w:rPr>
          <w:sz w:val="28"/>
          <w:szCs w:val="28"/>
        </w:rPr>
        <w:t>одна</w:t>
      </w:r>
      <w:r w:rsidRPr="0007296F">
        <w:rPr>
          <w:sz w:val="28"/>
          <w:szCs w:val="28"/>
        </w:rPr>
        <w:t xml:space="preserve"> молод</w:t>
      </w:r>
      <w:r w:rsidR="0026098E">
        <w:rPr>
          <w:sz w:val="28"/>
          <w:szCs w:val="28"/>
        </w:rPr>
        <w:t>ая семья</w:t>
      </w:r>
      <w:r w:rsidRPr="0007296F">
        <w:rPr>
          <w:sz w:val="28"/>
          <w:szCs w:val="28"/>
        </w:rPr>
        <w:t xml:space="preserve"> получил</w:t>
      </w:r>
      <w:r w:rsidR="0026098E">
        <w:rPr>
          <w:sz w:val="28"/>
          <w:szCs w:val="28"/>
        </w:rPr>
        <w:t>а</w:t>
      </w:r>
      <w:r w:rsidRPr="0007296F">
        <w:rPr>
          <w:sz w:val="28"/>
          <w:szCs w:val="28"/>
        </w:rPr>
        <w:t xml:space="preserve"> государственную поддержку на строительство </w:t>
      </w:r>
      <w:r w:rsidR="00FB3D04" w:rsidRPr="00485835">
        <w:rPr>
          <w:bCs/>
          <w:sz w:val="28"/>
          <w:szCs w:val="28"/>
        </w:rPr>
        <w:t>индивидуального жилого дома</w:t>
      </w:r>
      <w:r w:rsidR="00FB3D04" w:rsidRPr="0007296F">
        <w:rPr>
          <w:sz w:val="28"/>
          <w:szCs w:val="28"/>
        </w:rPr>
        <w:t xml:space="preserve"> </w:t>
      </w:r>
      <w:r w:rsidRPr="0007296F">
        <w:rPr>
          <w:sz w:val="28"/>
          <w:szCs w:val="28"/>
        </w:rPr>
        <w:t xml:space="preserve">в сумме </w:t>
      </w:r>
      <w:r w:rsidR="00FB3D04">
        <w:rPr>
          <w:sz w:val="28"/>
          <w:szCs w:val="28"/>
        </w:rPr>
        <w:t>1</w:t>
      </w:r>
      <w:r w:rsidRPr="0007296F">
        <w:rPr>
          <w:sz w:val="28"/>
          <w:szCs w:val="28"/>
        </w:rPr>
        <w:t xml:space="preserve"> млн. </w:t>
      </w:r>
      <w:r w:rsidR="004D6639">
        <w:rPr>
          <w:sz w:val="28"/>
          <w:szCs w:val="28"/>
        </w:rPr>
        <w:t>896</w:t>
      </w:r>
      <w:r w:rsidRPr="0007296F">
        <w:rPr>
          <w:sz w:val="28"/>
          <w:szCs w:val="28"/>
        </w:rPr>
        <w:t xml:space="preserve"> тыс. рублей. </w:t>
      </w:r>
      <w:r w:rsidR="006854B8">
        <w:rPr>
          <w:sz w:val="28"/>
          <w:szCs w:val="28"/>
        </w:rPr>
        <w:t>В 20</w:t>
      </w:r>
      <w:r w:rsidR="004D6639">
        <w:rPr>
          <w:sz w:val="28"/>
          <w:szCs w:val="28"/>
        </w:rPr>
        <w:t>21</w:t>
      </w:r>
      <w:r w:rsidR="006854B8">
        <w:rPr>
          <w:sz w:val="28"/>
          <w:szCs w:val="28"/>
        </w:rPr>
        <w:t xml:space="preserve"> году в </w:t>
      </w:r>
      <w:r w:rsidR="00595357">
        <w:rPr>
          <w:sz w:val="28"/>
          <w:szCs w:val="28"/>
        </w:rPr>
        <w:t>Убинском</w:t>
      </w:r>
      <w:r w:rsidR="006854B8">
        <w:rPr>
          <w:sz w:val="28"/>
          <w:szCs w:val="28"/>
        </w:rPr>
        <w:t xml:space="preserve"> районе было реализовано и реализуется </w:t>
      </w:r>
      <w:r w:rsidR="004D6639">
        <w:rPr>
          <w:sz w:val="28"/>
          <w:szCs w:val="28"/>
        </w:rPr>
        <w:t>7</w:t>
      </w:r>
      <w:r w:rsidR="00D92399">
        <w:rPr>
          <w:sz w:val="28"/>
          <w:szCs w:val="28"/>
        </w:rPr>
        <w:t xml:space="preserve"> инвестиционных проектов</w:t>
      </w:r>
      <w:r w:rsidR="008212AB">
        <w:rPr>
          <w:sz w:val="28"/>
          <w:szCs w:val="28"/>
        </w:rPr>
        <w:t>.</w:t>
      </w:r>
    </w:p>
    <w:p w:rsidR="00BB4E88" w:rsidRDefault="008212AB" w:rsidP="005C6C6D">
      <w:pPr>
        <w:shd w:val="clear" w:color="auto" w:fill="FFFFFF"/>
        <w:spacing w:line="360" w:lineRule="auto"/>
        <w:ind w:firstLine="709"/>
        <w:jc w:val="both"/>
        <w:rPr>
          <w:rFonts w:ascii="Times New Roman" w:eastAsia="Calibri" w:hAnsi="Times New Roman" w:cs="Times New Roman"/>
          <w:sz w:val="28"/>
          <w:szCs w:val="28"/>
        </w:rPr>
      </w:pPr>
      <w:r w:rsidRPr="008212AB">
        <w:rPr>
          <w:rFonts w:ascii="Times New Roman" w:eastAsia="Calibri" w:hAnsi="Times New Roman" w:cs="Times New Roman"/>
          <w:sz w:val="28"/>
          <w:szCs w:val="28"/>
        </w:rPr>
        <w:t>Не прекращается работа, направленная на развитие инженерной инфраструктуры и обеспечение необходимых условий для повышения комфортности проживания наших жителей.</w:t>
      </w:r>
    </w:p>
    <w:p w:rsidR="00BB4E88" w:rsidRPr="00BB4E88" w:rsidRDefault="00BB4E88" w:rsidP="00BB4E88">
      <w:pPr>
        <w:shd w:val="clear" w:color="auto" w:fill="FFFFFF"/>
        <w:spacing w:line="360" w:lineRule="auto"/>
        <w:ind w:firstLine="709"/>
        <w:jc w:val="both"/>
        <w:rPr>
          <w:rFonts w:ascii="Times New Roman" w:eastAsia="Calibri" w:hAnsi="Times New Roman" w:cs="Times New Roman"/>
          <w:sz w:val="28"/>
          <w:szCs w:val="28"/>
        </w:rPr>
      </w:pPr>
      <w:r w:rsidRPr="00BB4E88">
        <w:rPr>
          <w:rFonts w:ascii="Times New Roman" w:eastAsia="Calibri" w:hAnsi="Times New Roman" w:cs="Times New Roman"/>
          <w:sz w:val="28"/>
          <w:szCs w:val="28"/>
        </w:rPr>
        <w:lastRenderedPageBreak/>
        <w:t>За 20</w:t>
      </w:r>
      <w:r w:rsidR="003C0FC5">
        <w:rPr>
          <w:rFonts w:ascii="Times New Roman" w:eastAsia="Calibri" w:hAnsi="Times New Roman" w:cs="Times New Roman"/>
          <w:sz w:val="28"/>
          <w:szCs w:val="28"/>
        </w:rPr>
        <w:t>21</w:t>
      </w:r>
      <w:r w:rsidRPr="00BB4E88">
        <w:rPr>
          <w:rFonts w:ascii="Times New Roman" w:eastAsia="Calibri" w:hAnsi="Times New Roman" w:cs="Times New Roman"/>
          <w:sz w:val="28"/>
          <w:szCs w:val="28"/>
        </w:rPr>
        <w:t xml:space="preserve"> год выполнено строительно-монтажных работ на сумму 2</w:t>
      </w:r>
      <w:r w:rsidR="003C0FC5">
        <w:rPr>
          <w:rFonts w:ascii="Times New Roman" w:eastAsia="Calibri" w:hAnsi="Times New Roman" w:cs="Times New Roman"/>
          <w:sz w:val="28"/>
          <w:szCs w:val="28"/>
        </w:rPr>
        <w:t>26,1</w:t>
      </w:r>
      <w:r w:rsidRPr="00BB4E88">
        <w:rPr>
          <w:rFonts w:ascii="Times New Roman" w:eastAsia="Calibri" w:hAnsi="Times New Roman" w:cs="Times New Roman"/>
          <w:sz w:val="28"/>
          <w:szCs w:val="28"/>
        </w:rPr>
        <w:t xml:space="preserve"> млн. руб.</w:t>
      </w:r>
    </w:p>
    <w:p w:rsidR="008212AB" w:rsidRPr="008212AB" w:rsidRDefault="00BB4E88" w:rsidP="005C6C6D">
      <w:pPr>
        <w:shd w:val="clear" w:color="auto" w:fill="FFFFFF"/>
        <w:spacing w:line="360" w:lineRule="auto"/>
        <w:ind w:firstLine="709"/>
        <w:jc w:val="both"/>
        <w:rPr>
          <w:rFonts w:ascii="Times New Roman" w:eastAsia="Calibri" w:hAnsi="Times New Roman" w:cs="Times New Roman"/>
          <w:sz w:val="28"/>
          <w:szCs w:val="28"/>
        </w:rPr>
      </w:pPr>
      <w:r w:rsidRPr="00BB4E88">
        <w:rPr>
          <w:rFonts w:ascii="Times New Roman" w:eastAsia="Calibri" w:hAnsi="Times New Roman" w:cs="Times New Roman"/>
          <w:sz w:val="28"/>
          <w:szCs w:val="28"/>
        </w:rPr>
        <w:t>Улучшение жилищных условий было и остаётся одной из основных потребностей населения. В 20</w:t>
      </w:r>
      <w:r w:rsidR="003C0FC5">
        <w:rPr>
          <w:rFonts w:ascii="Times New Roman" w:eastAsia="Calibri" w:hAnsi="Times New Roman" w:cs="Times New Roman"/>
          <w:sz w:val="28"/>
          <w:szCs w:val="28"/>
        </w:rPr>
        <w:t>21</w:t>
      </w:r>
      <w:r w:rsidRPr="00BB4E88">
        <w:rPr>
          <w:rFonts w:ascii="Times New Roman" w:eastAsia="Calibri" w:hAnsi="Times New Roman" w:cs="Times New Roman"/>
          <w:sz w:val="28"/>
          <w:szCs w:val="28"/>
        </w:rPr>
        <w:t xml:space="preserve"> году в районе введено</w:t>
      </w:r>
      <w:r>
        <w:rPr>
          <w:rFonts w:ascii="Times New Roman" w:eastAsia="Calibri" w:hAnsi="Times New Roman" w:cs="Times New Roman"/>
          <w:sz w:val="28"/>
          <w:szCs w:val="28"/>
        </w:rPr>
        <w:t xml:space="preserve"> </w:t>
      </w:r>
      <w:r w:rsidR="003C0FC5">
        <w:rPr>
          <w:rFonts w:ascii="Times New Roman" w:eastAsia="Calibri" w:hAnsi="Times New Roman" w:cs="Times New Roman"/>
          <w:sz w:val="28"/>
          <w:szCs w:val="28"/>
        </w:rPr>
        <w:t>10</w:t>
      </w:r>
      <w:r w:rsidRPr="00BB4E88">
        <w:rPr>
          <w:rFonts w:ascii="Times New Roman" w:eastAsia="Calibri" w:hAnsi="Times New Roman" w:cs="Times New Roman"/>
          <w:sz w:val="28"/>
          <w:szCs w:val="28"/>
        </w:rPr>
        <w:t xml:space="preserve"> жилых домов общей площадью </w:t>
      </w:r>
      <w:r w:rsidR="003C0FC5">
        <w:rPr>
          <w:rFonts w:ascii="Times New Roman" w:eastAsia="Calibri" w:hAnsi="Times New Roman" w:cs="Times New Roman"/>
          <w:sz w:val="28"/>
          <w:szCs w:val="28"/>
        </w:rPr>
        <w:t>977</w:t>
      </w:r>
      <w:r w:rsidRPr="00BB4E88">
        <w:rPr>
          <w:rFonts w:ascii="Times New Roman" w:eastAsia="Calibri" w:hAnsi="Times New Roman" w:cs="Times New Roman"/>
          <w:sz w:val="28"/>
          <w:szCs w:val="28"/>
        </w:rPr>
        <w:t xml:space="preserve"> квадратных метра. (</w:t>
      </w:r>
      <w:r w:rsidR="003C0FC5">
        <w:rPr>
          <w:rFonts w:ascii="Times New Roman" w:eastAsia="Calibri" w:hAnsi="Times New Roman" w:cs="Times New Roman"/>
          <w:sz w:val="28"/>
          <w:szCs w:val="28"/>
        </w:rPr>
        <w:t>56</w:t>
      </w:r>
      <w:r w:rsidRPr="00BB4E88">
        <w:rPr>
          <w:rFonts w:ascii="Times New Roman" w:eastAsia="Calibri" w:hAnsi="Times New Roman" w:cs="Times New Roman"/>
          <w:sz w:val="28"/>
          <w:szCs w:val="28"/>
        </w:rPr>
        <w:t>,</w:t>
      </w:r>
      <w:r w:rsidR="003C0FC5">
        <w:rPr>
          <w:rFonts w:ascii="Times New Roman" w:eastAsia="Calibri" w:hAnsi="Times New Roman" w:cs="Times New Roman"/>
          <w:sz w:val="28"/>
          <w:szCs w:val="28"/>
        </w:rPr>
        <w:t>6</w:t>
      </w:r>
      <w:r w:rsidRPr="00BB4E88">
        <w:rPr>
          <w:rFonts w:ascii="Times New Roman" w:eastAsia="Calibri" w:hAnsi="Times New Roman" w:cs="Times New Roman"/>
          <w:sz w:val="28"/>
          <w:szCs w:val="28"/>
        </w:rPr>
        <w:t xml:space="preserve"> млн.</w:t>
      </w:r>
      <w:r w:rsidR="003C0FC5">
        <w:rPr>
          <w:rFonts w:ascii="Times New Roman" w:eastAsia="Calibri" w:hAnsi="Times New Roman" w:cs="Times New Roman"/>
          <w:sz w:val="28"/>
          <w:szCs w:val="28"/>
        </w:rPr>
        <w:t xml:space="preserve"> </w:t>
      </w:r>
      <w:r w:rsidRPr="00BB4E88">
        <w:rPr>
          <w:rFonts w:ascii="Times New Roman" w:eastAsia="Calibri" w:hAnsi="Times New Roman" w:cs="Times New Roman"/>
          <w:sz w:val="28"/>
          <w:szCs w:val="28"/>
        </w:rPr>
        <w:t>руб.).</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proofErr w:type="gramStart"/>
      <w:r w:rsidRPr="00A1018B">
        <w:rPr>
          <w:rFonts w:ascii="Times New Roman" w:eastAsia="Calibri" w:hAnsi="Times New Roman" w:cs="Times New Roman"/>
          <w:sz w:val="28"/>
          <w:szCs w:val="28"/>
        </w:rPr>
        <w:t>В целях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с. Убинское выполнено благоустройство придомовых территорий МКД по ул. Ленина, д. 42 на сумму 1179,8 тыс. рублей, по ул. Майская, д.5- на сумму 925,5 тыс. рублей, а также был выполнен первый этап благоустройства общественного пространства «Железнодорожный сквер</w:t>
      </w:r>
      <w:proofErr w:type="gramEnd"/>
      <w:r w:rsidRPr="00A1018B">
        <w:rPr>
          <w:rFonts w:ascii="Times New Roman" w:eastAsia="Calibri" w:hAnsi="Times New Roman" w:cs="Times New Roman"/>
          <w:sz w:val="28"/>
          <w:szCs w:val="28"/>
        </w:rPr>
        <w:t>» на сумму 4708,9 тыс. рублей.</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Кроме этого летом текущего года выполнены работы по благоустройству территорий муниципальных образований района:</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proofErr w:type="spellStart"/>
      <w:r w:rsidRPr="00A1018B">
        <w:rPr>
          <w:rFonts w:ascii="Times New Roman" w:eastAsia="Calibri" w:hAnsi="Times New Roman" w:cs="Times New Roman"/>
          <w:sz w:val="28"/>
          <w:szCs w:val="28"/>
        </w:rPr>
        <w:t>Владимировский</w:t>
      </w:r>
      <w:proofErr w:type="spellEnd"/>
      <w:r w:rsidRPr="00A1018B">
        <w:rPr>
          <w:rFonts w:ascii="Times New Roman" w:eastAsia="Calibri" w:hAnsi="Times New Roman" w:cs="Times New Roman"/>
          <w:sz w:val="28"/>
          <w:szCs w:val="28"/>
        </w:rPr>
        <w:t xml:space="preserve"> сельсовет: заменено ограждение территории СДК и благоустроена площадка на сумму  1191,0 тыс. рублей. </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Крещенский сельсовет: выполнено ограждение детской площадки на сумму  177 тыс. рублей.</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proofErr w:type="spellStart"/>
      <w:r w:rsidRPr="00A1018B">
        <w:rPr>
          <w:rFonts w:ascii="Times New Roman" w:eastAsia="Calibri" w:hAnsi="Times New Roman" w:cs="Times New Roman"/>
          <w:sz w:val="28"/>
          <w:szCs w:val="28"/>
        </w:rPr>
        <w:t>Круглоозерный</w:t>
      </w:r>
      <w:proofErr w:type="spellEnd"/>
      <w:r w:rsidRPr="00A1018B">
        <w:rPr>
          <w:rFonts w:ascii="Times New Roman" w:eastAsia="Calibri" w:hAnsi="Times New Roman" w:cs="Times New Roman"/>
          <w:sz w:val="28"/>
          <w:szCs w:val="28"/>
        </w:rPr>
        <w:t xml:space="preserve"> сельсовет – выполнено благоустройство площадки с освещением и установкой МАФ у СДК на сумму 3383 тыс. рублей.</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proofErr w:type="spellStart"/>
      <w:r w:rsidRPr="00A1018B">
        <w:rPr>
          <w:rFonts w:ascii="Times New Roman" w:eastAsia="Calibri" w:hAnsi="Times New Roman" w:cs="Times New Roman"/>
          <w:sz w:val="28"/>
          <w:szCs w:val="28"/>
        </w:rPr>
        <w:t>Кожурлинский</w:t>
      </w:r>
      <w:proofErr w:type="spellEnd"/>
      <w:r w:rsidRPr="00A1018B">
        <w:rPr>
          <w:rFonts w:ascii="Times New Roman" w:eastAsia="Calibri" w:hAnsi="Times New Roman" w:cs="Times New Roman"/>
          <w:sz w:val="28"/>
          <w:szCs w:val="28"/>
        </w:rPr>
        <w:t xml:space="preserve"> сельсовет – произведена валка деревьев -94,0 тыс. рублей.</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Орловский сельсовет – устройство тротуара и ремонт крыльца здания сельсовета, школы на сумму 324,0 тыс. рублей. Сделан ремонт кабинетов административных зданий на общую сумму 1641,5 тыс. рублей.</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 xml:space="preserve">В 2021 году на территории с. </w:t>
      </w:r>
      <w:proofErr w:type="spellStart"/>
      <w:r w:rsidRPr="00A1018B">
        <w:rPr>
          <w:rFonts w:ascii="Times New Roman" w:eastAsia="Calibri" w:hAnsi="Times New Roman" w:cs="Times New Roman"/>
          <w:sz w:val="28"/>
          <w:szCs w:val="28"/>
        </w:rPr>
        <w:t>Кожурла</w:t>
      </w:r>
      <w:proofErr w:type="spellEnd"/>
      <w:r w:rsidRPr="00A1018B">
        <w:rPr>
          <w:rFonts w:ascii="Times New Roman" w:eastAsia="Calibri" w:hAnsi="Times New Roman" w:cs="Times New Roman"/>
          <w:sz w:val="28"/>
          <w:szCs w:val="28"/>
        </w:rPr>
        <w:t xml:space="preserve"> размещено здание лыжной базы  на сумму 1500 тыс. рублей, устройство </w:t>
      </w:r>
      <w:proofErr w:type="spellStart"/>
      <w:r w:rsidRPr="00A1018B">
        <w:rPr>
          <w:rFonts w:ascii="Times New Roman" w:eastAsia="Calibri" w:hAnsi="Times New Roman" w:cs="Times New Roman"/>
          <w:sz w:val="28"/>
          <w:szCs w:val="28"/>
        </w:rPr>
        <w:t>лыжероллерной</w:t>
      </w:r>
      <w:proofErr w:type="spellEnd"/>
      <w:r w:rsidRPr="00A1018B">
        <w:rPr>
          <w:rFonts w:ascii="Times New Roman" w:eastAsia="Calibri" w:hAnsi="Times New Roman" w:cs="Times New Roman"/>
          <w:sz w:val="28"/>
          <w:szCs w:val="28"/>
        </w:rPr>
        <w:t xml:space="preserve"> трассы на сумму 2703,0 тыс. рублей.</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proofErr w:type="spellStart"/>
      <w:r w:rsidRPr="00A1018B">
        <w:rPr>
          <w:rFonts w:ascii="Times New Roman" w:eastAsia="Calibri" w:hAnsi="Times New Roman" w:cs="Times New Roman"/>
          <w:sz w:val="28"/>
          <w:szCs w:val="28"/>
        </w:rPr>
        <w:lastRenderedPageBreak/>
        <w:t>Раисинский</w:t>
      </w:r>
      <w:proofErr w:type="spellEnd"/>
      <w:r w:rsidRPr="00A1018B">
        <w:rPr>
          <w:rFonts w:ascii="Times New Roman" w:eastAsia="Calibri" w:hAnsi="Times New Roman" w:cs="Times New Roman"/>
          <w:sz w:val="28"/>
          <w:szCs w:val="28"/>
        </w:rPr>
        <w:t xml:space="preserve"> сельсове</w:t>
      </w:r>
      <w:proofErr w:type="gramStart"/>
      <w:r w:rsidRPr="00A1018B">
        <w:rPr>
          <w:rFonts w:ascii="Times New Roman" w:eastAsia="Calibri" w:hAnsi="Times New Roman" w:cs="Times New Roman"/>
          <w:sz w:val="28"/>
          <w:szCs w:val="28"/>
        </w:rPr>
        <w:t>т-</w:t>
      </w:r>
      <w:proofErr w:type="gramEnd"/>
      <w:r w:rsidRPr="00A1018B">
        <w:rPr>
          <w:rFonts w:ascii="Times New Roman" w:eastAsia="Calibri" w:hAnsi="Times New Roman" w:cs="Times New Roman"/>
          <w:sz w:val="28"/>
          <w:szCs w:val="28"/>
        </w:rPr>
        <w:t xml:space="preserve"> устройство тротуара по ул. Кирова, благоустройство площадки у тренажерного зала, замена покрытия детской площадки у СДК на сумму 3015 тыс. рублей.</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proofErr w:type="spellStart"/>
      <w:r w:rsidRPr="00A1018B">
        <w:rPr>
          <w:rFonts w:ascii="Times New Roman" w:eastAsia="Calibri" w:hAnsi="Times New Roman" w:cs="Times New Roman"/>
          <w:sz w:val="28"/>
          <w:szCs w:val="28"/>
        </w:rPr>
        <w:t>Новодубровский</w:t>
      </w:r>
      <w:proofErr w:type="spellEnd"/>
      <w:r w:rsidRPr="00A1018B">
        <w:rPr>
          <w:rFonts w:ascii="Times New Roman" w:eastAsia="Calibri" w:hAnsi="Times New Roman" w:cs="Times New Roman"/>
          <w:sz w:val="28"/>
          <w:szCs w:val="28"/>
        </w:rPr>
        <w:t xml:space="preserve"> сельсовет – устройство тротуара на сумму 250 тыс. рублей.</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proofErr w:type="spellStart"/>
      <w:r w:rsidRPr="00A1018B">
        <w:rPr>
          <w:rFonts w:ascii="Times New Roman" w:eastAsia="Calibri" w:hAnsi="Times New Roman" w:cs="Times New Roman"/>
          <w:sz w:val="28"/>
          <w:szCs w:val="28"/>
        </w:rPr>
        <w:t>Пешковский</w:t>
      </w:r>
      <w:proofErr w:type="spellEnd"/>
      <w:r w:rsidRPr="00A1018B">
        <w:rPr>
          <w:rFonts w:ascii="Times New Roman" w:eastAsia="Calibri" w:hAnsi="Times New Roman" w:cs="Times New Roman"/>
          <w:sz w:val="28"/>
          <w:szCs w:val="28"/>
        </w:rPr>
        <w:t xml:space="preserve"> сельсове</w:t>
      </w:r>
      <w:proofErr w:type="gramStart"/>
      <w:r w:rsidRPr="00A1018B">
        <w:rPr>
          <w:rFonts w:ascii="Times New Roman" w:eastAsia="Calibri" w:hAnsi="Times New Roman" w:cs="Times New Roman"/>
          <w:sz w:val="28"/>
          <w:szCs w:val="28"/>
        </w:rPr>
        <w:t>т-</w:t>
      </w:r>
      <w:proofErr w:type="gramEnd"/>
      <w:r w:rsidRPr="00A1018B">
        <w:rPr>
          <w:rFonts w:ascii="Times New Roman" w:eastAsia="Calibri" w:hAnsi="Times New Roman" w:cs="Times New Roman"/>
          <w:sz w:val="28"/>
          <w:szCs w:val="28"/>
        </w:rPr>
        <w:t xml:space="preserve"> благоустройство площадки и монтаж уличного освещения с установкой МАФ у СДК и ремонт детских площадок в с. Пешково и д. </w:t>
      </w:r>
      <w:proofErr w:type="spellStart"/>
      <w:r w:rsidRPr="00A1018B">
        <w:rPr>
          <w:rFonts w:ascii="Times New Roman" w:eastAsia="Calibri" w:hAnsi="Times New Roman" w:cs="Times New Roman"/>
          <w:sz w:val="28"/>
          <w:szCs w:val="28"/>
        </w:rPr>
        <w:t>Лебединка</w:t>
      </w:r>
      <w:proofErr w:type="spellEnd"/>
      <w:r w:rsidRPr="00A1018B">
        <w:rPr>
          <w:rFonts w:ascii="Times New Roman" w:eastAsia="Calibri" w:hAnsi="Times New Roman" w:cs="Times New Roman"/>
          <w:sz w:val="28"/>
          <w:szCs w:val="28"/>
        </w:rPr>
        <w:t xml:space="preserve">  на сумму 1458 тыс. рублей.</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Убинский сельсове</w:t>
      </w:r>
      <w:proofErr w:type="gramStart"/>
      <w:r w:rsidRPr="00A1018B">
        <w:rPr>
          <w:rFonts w:ascii="Times New Roman" w:eastAsia="Calibri" w:hAnsi="Times New Roman" w:cs="Times New Roman"/>
          <w:sz w:val="28"/>
          <w:szCs w:val="28"/>
        </w:rPr>
        <w:t>т-</w:t>
      </w:r>
      <w:proofErr w:type="gramEnd"/>
      <w:r w:rsidRPr="00A1018B">
        <w:rPr>
          <w:rFonts w:ascii="Times New Roman" w:eastAsia="Calibri" w:hAnsi="Times New Roman" w:cs="Times New Roman"/>
          <w:sz w:val="28"/>
          <w:szCs w:val="28"/>
        </w:rPr>
        <w:t xml:space="preserve"> устройство асфальтобетонного покрытия парковки и тротуара у железнодорожного вокзала на сумму 4146 тыс. рублей. Устройство тротуара по ул. </w:t>
      </w:r>
      <w:proofErr w:type="gramStart"/>
      <w:r w:rsidRPr="00A1018B">
        <w:rPr>
          <w:rFonts w:ascii="Times New Roman" w:eastAsia="Calibri" w:hAnsi="Times New Roman" w:cs="Times New Roman"/>
          <w:sz w:val="28"/>
          <w:szCs w:val="28"/>
        </w:rPr>
        <w:t>Партизанская</w:t>
      </w:r>
      <w:proofErr w:type="gramEnd"/>
      <w:r w:rsidRPr="00A1018B">
        <w:rPr>
          <w:rFonts w:ascii="Times New Roman" w:eastAsia="Calibri" w:hAnsi="Times New Roman" w:cs="Times New Roman"/>
          <w:sz w:val="28"/>
          <w:szCs w:val="28"/>
        </w:rPr>
        <w:t xml:space="preserve"> на сумму 1837 тыс. рублей. Устройство асфальтобетонного покрытия вертолетной площадки на сумму 387 тыс. рублей. Устройство асфальтобетонного покрытия площадки на ул. Матросова на сумму 1166 тыс. рублей. Устройство уличного освещения по ул. Ленина на сумму 3000 тыс. рублей. </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proofErr w:type="spellStart"/>
      <w:r w:rsidRPr="00A1018B">
        <w:rPr>
          <w:rFonts w:ascii="Times New Roman" w:eastAsia="Calibri" w:hAnsi="Times New Roman" w:cs="Times New Roman"/>
          <w:sz w:val="28"/>
          <w:szCs w:val="28"/>
        </w:rPr>
        <w:t>Кундранский</w:t>
      </w:r>
      <w:proofErr w:type="spellEnd"/>
      <w:r w:rsidRPr="00A1018B">
        <w:rPr>
          <w:rFonts w:ascii="Times New Roman" w:eastAsia="Calibri" w:hAnsi="Times New Roman" w:cs="Times New Roman"/>
          <w:sz w:val="28"/>
          <w:szCs w:val="28"/>
        </w:rPr>
        <w:t xml:space="preserve"> сельсове</w:t>
      </w:r>
      <w:proofErr w:type="gramStart"/>
      <w:r w:rsidRPr="00A1018B">
        <w:rPr>
          <w:rFonts w:ascii="Times New Roman" w:eastAsia="Calibri" w:hAnsi="Times New Roman" w:cs="Times New Roman"/>
          <w:sz w:val="28"/>
          <w:szCs w:val="28"/>
        </w:rPr>
        <w:t>т-</w:t>
      </w:r>
      <w:proofErr w:type="gramEnd"/>
      <w:r w:rsidRPr="00A1018B">
        <w:rPr>
          <w:rFonts w:ascii="Times New Roman" w:eastAsia="Calibri" w:hAnsi="Times New Roman" w:cs="Times New Roman"/>
          <w:sz w:val="28"/>
          <w:szCs w:val="28"/>
        </w:rPr>
        <w:t xml:space="preserve"> ремонт стелы памятника (1 этап) на сумму 196 тыс. рублей.</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proofErr w:type="gramStart"/>
      <w:r w:rsidRPr="00A1018B">
        <w:rPr>
          <w:rFonts w:ascii="Times New Roman" w:eastAsia="Calibri" w:hAnsi="Times New Roman" w:cs="Times New Roman"/>
          <w:sz w:val="28"/>
          <w:szCs w:val="28"/>
        </w:rPr>
        <w:t>По Национальному проекту «Образование» в целях создания и обеспечения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w:t>
      </w:r>
      <w:proofErr w:type="spellStart"/>
      <w:r w:rsidRPr="00A1018B">
        <w:rPr>
          <w:rFonts w:ascii="Times New Roman" w:eastAsia="Calibri" w:hAnsi="Times New Roman" w:cs="Times New Roman"/>
          <w:sz w:val="28"/>
          <w:szCs w:val="28"/>
        </w:rPr>
        <w:t>брендирование</w:t>
      </w:r>
      <w:proofErr w:type="spellEnd"/>
      <w:r w:rsidRPr="00A1018B">
        <w:rPr>
          <w:rFonts w:ascii="Times New Roman" w:eastAsia="Calibri" w:hAnsi="Times New Roman" w:cs="Times New Roman"/>
          <w:sz w:val="28"/>
          <w:szCs w:val="28"/>
        </w:rPr>
        <w:t xml:space="preserve"> центров «Точка роста»), в МКОУ «</w:t>
      </w:r>
      <w:proofErr w:type="spellStart"/>
      <w:r w:rsidRPr="00A1018B">
        <w:rPr>
          <w:rFonts w:ascii="Times New Roman" w:eastAsia="Calibri" w:hAnsi="Times New Roman" w:cs="Times New Roman"/>
          <w:sz w:val="28"/>
          <w:szCs w:val="28"/>
        </w:rPr>
        <w:t>Убинская</w:t>
      </w:r>
      <w:proofErr w:type="spellEnd"/>
      <w:r w:rsidRPr="00A1018B">
        <w:rPr>
          <w:rFonts w:ascii="Times New Roman" w:eastAsia="Calibri" w:hAnsi="Times New Roman" w:cs="Times New Roman"/>
          <w:sz w:val="28"/>
          <w:szCs w:val="28"/>
        </w:rPr>
        <w:t xml:space="preserve"> средняя школа №1»  выполнены работы по ремонту кабинета в здании школы на сумму 549 601,02 рублей, по ремонту полов в кабинетах здания школы на сумму 695 697,60</w:t>
      </w:r>
      <w:proofErr w:type="gramEnd"/>
      <w:r w:rsidRPr="00A1018B">
        <w:rPr>
          <w:rFonts w:ascii="Times New Roman" w:eastAsia="Calibri" w:hAnsi="Times New Roman" w:cs="Times New Roman"/>
          <w:sz w:val="28"/>
          <w:szCs w:val="28"/>
        </w:rPr>
        <w:t>  рублей, в МКОУ «Борисоглебская средняя школа» выполнены работы по ремонту кабинетов на сумму 901 058,40 рублей.</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 xml:space="preserve">В 2021 года в образовательных учреждениях района выполнены следующие работы: </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МКОУ «</w:t>
      </w:r>
      <w:proofErr w:type="spellStart"/>
      <w:r w:rsidRPr="00A1018B">
        <w:rPr>
          <w:rFonts w:ascii="Times New Roman" w:eastAsia="Calibri" w:hAnsi="Times New Roman" w:cs="Times New Roman"/>
          <w:sz w:val="28"/>
          <w:szCs w:val="28"/>
        </w:rPr>
        <w:t>Кожурлинская</w:t>
      </w:r>
      <w:proofErr w:type="spellEnd"/>
      <w:r w:rsidRPr="00A1018B">
        <w:rPr>
          <w:rFonts w:ascii="Times New Roman" w:eastAsia="Calibri" w:hAnsi="Times New Roman" w:cs="Times New Roman"/>
          <w:sz w:val="28"/>
          <w:szCs w:val="28"/>
        </w:rPr>
        <w:t xml:space="preserve"> СОШ»- ремонт кабинетов и замена электропроводки, благоустройство территории -3088,0 тыс. рублей,  </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МКОУ «</w:t>
      </w:r>
      <w:proofErr w:type="gramStart"/>
      <w:r w:rsidRPr="00A1018B">
        <w:rPr>
          <w:rFonts w:ascii="Times New Roman" w:eastAsia="Calibri" w:hAnsi="Times New Roman" w:cs="Times New Roman"/>
          <w:sz w:val="28"/>
          <w:szCs w:val="28"/>
        </w:rPr>
        <w:t>Крещенская</w:t>
      </w:r>
      <w:proofErr w:type="gramEnd"/>
      <w:r w:rsidRPr="00A1018B">
        <w:rPr>
          <w:rFonts w:ascii="Times New Roman" w:eastAsia="Calibri" w:hAnsi="Times New Roman" w:cs="Times New Roman"/>
          <w:sz w:val="28"/>
          <w:szCs w:val="28"/>
        </w:rPr>
        <w:t xml:space="preserve"> СОШ» - ремонт кабинетов на сумму 785,0 тыс. рублей,  </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lastRenderedPageBreak/>
        <w:t xml:space="preserve">МКОУ «Борисоглебская СОШ» ремонт кабинетов на сумму  300,0  тыс. рублей,  </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МКОУ «</w:t>
      </w:r>
      <w:proofErr w:type="spellStart"/>
      <w:r w:rsidRPr="00A1018B">
        <w:rPr>
          <w:rFonts w:ascii="Times New Roman" w:eastAsia="Calibri" w:hAnsi="Times New Roman" w:cs="Times New Roman"/>
          <w:sz w:val="28"/>
          <w:szCs w:val="28"/>
        </w:rPr>
        <w:t>Убинская</w:t>
      </w:r>
      <w:proofErr w:type="spellEnd"/>
      <w:r w:rsidRPr="00A1018B">
        <w:rPr>
          <w:rFonts w:ascii="Times New Roman" w:eastAsia="Calibri" w:hAnsi="Times New Roman" w:cs="Times New Roman"/>
          <w:sz w:val="28"/>
          <w:szCs w:val="28"/>
        </w:rPr>
        <w:t xml:space="preserve"> СОШ №-1»- ремонт кабинетов и окон - 315.0 тыс. рублей. </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МКУ ДО «ДДТ» – ремонт кабинетов на сумму  663,5  тыс. рублей.</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МКОУ «</w:t>
      </w:r>
      <w:proofErr w:type="spellStart"/>
      <w:r w:rsidRPr="00A1018B">
        <w:rPr>
          <w:rFonts w:ascii="Times New Roman" w:eastAsia="Calibri" w:hAnsi="Times New Roman" w:cs="Times New Roman"/>
          <w:sz w:val="28"/>
          <w:szCs w:val="28"/>
        </w:rPr>
        <w:t>Пешковская</w:t>
      </w:r>
      <w:proofErr w:type="spellEnd"/>
      <w:r w:rsidRPr="00A1018B">
        <w:rPr>
          <w:rFonts w:ascii="Times New Roman" w:eastAsia="Calibri" w:hAnsi="Times New Roman" w:cs="Times New Roman"/>
          <w:sz w:val="28"/>
          <w:szCs w:val="28"/>
        </w:rPr>
        <w:t xml:space="preserve"> СОШ» ремонт окон на сумму -200,0 тыс. рублей.</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МКОУ «</w:t>
      </w:r>
      <w:proofErr w:type="spellStart"/>
      <w:r w:rsidRPr="00A1018B">
        <w:rPr>
          <w:rFonts w:ascii="Times New Roman" w:eastAsia="Calibri" w:hAnsi="Times New Roman" w:cs="Times New Roman"/>
          <w:sz w:val="28"/>
          <w:szCs w:val="28"/>
        </w:rPr>
        <w:t>Раисинская</w:t>
      </w:r>
      <w:proofErr w:type="spellEnd"/>
      <w:r w:rsidRPr="00A1018B">
        <w:rPr>
          <w:rFonts w:ascii="Times New Roman" w:eastAsia="Calibri" w:hAnsi="Times New Roman" w:cs="Times New Roman"/>
          <w:sz w:val="28"/>
          <w:szCs w:val="28"/>
        </w:rPr>
        <w:t xml:space="preserve"> СОШ»-  ремонт канализации и ремонт кабинетов на сумму 300,0 тыс. рублей.</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МКОУ «</w:t>
      </w:r>
      <w:proofErr w:type="spellStart"/>
      <w:r w:rsidRPr="00A1018B">
        <w:rPr>
          <w:rFonts w:ascii="Times New Roman" w:eastAsia="Calibri" w:hAnsi="Times New Roman" w:cs="Times New Roman"/>
          <w:sz w:val="28"/>
          <w:szCs w:val="28"/>
        </w:rPr>
        <w:t>Убинская</w:t>
      </w:r>
      <w:proofErr w:type="spellEnd"/>
      <w:r w:rsidRPr="00A1018B">
        <w:rPr>
          <w:rFonts w:ascii="Times New Roman" w:eastAsia="Calibri" w:hAnsi="Times New Roman" w:cs="Times New Roman"/>
          <w:sz w:val="28"/>
          <w:szCs w:val="28"/>
        </w:rPr>
        <w:t xml:space="preserve"> СОШ №2»- ремонт кабинетов на сумму 364,0 тыс. рублей. </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МКОУ «</w:t>
      </w:r>
      <w:proofErr w:type="spellStart"/>
      <w:r w:rsidRPr="00A1018B">
        <w:rPr>
          <w:rFonts w:ascii="Times New Roman" w:eastAsia="Calibri" w:hAnsi="Times New Roman" w:cs="Times New Roman"/>
          <w:sz w:val="28"/>
          <w:szCs w:val="28"/>
        </w:rPr>
        <w:t>Круглоозерная</w:t>
      </w:r>
      <w:proofErr w:type="spellEnd"/>
      <w:r w:rsidRPr="00A1018B">
        <w:rPr>
          <w:rFonts w:ascii="Times New Roman" w:eastAsia="Calibri" w:hAnsi="Times New Roman" w:cs="Times New Roman"/>
          <w:sz w:val="28"/>
          <w:szCs w:val="28"/>
        </w:rPr>
        <w:t xml:space="preserve"> СОШ» </w:t>
      </w:r>
      <w:proofErr w:type="gramStart"/>
      <w:r w:rsidRPr="00A1018B">
        <w:rPr>
          <w:rFonts w:ascii="Times New Roman" w:eastAsia="Calibri" w:hAnsi="Times New Roman" w:cs="Times New Roman"/>
          <w:sz w:val="28"/>
          <w:szCs w:val="28"/>
        </w:rPr>
        <w:t>–р</w:t>
      </w:r>
      <w:proofErr w:type="gramEnd"/>
      <w:r w:rsidRPr="00A1018B">
        <w:rPr>
          <w:rFonts w:ascii="Times New Roman" w:eastAsia="Calibri" w:hAnsi="Times New Roman" w:cs="Times New Roman"/>
          <w:sz w:val="28"/>
          <w:szCs w:val="28"/>
        </w:rPr>
        <w:t>емонт пищеблока и устройство хоккейной коробки  на сумму – 3876,0 тыс. рублей.</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МКОУ «</w:t>
      </w:r>
      <w:proofErr w:type="gramStart"/>
      <w:r w:rsidRPr="00A1018B">
        <w:rPr>
          <w:rFonts w:ascii="Times New Roman" w:eastAsia="Calibri" w:hAnsi="Times New Roman" w:cs="Times New Roman"/>
          <w:sz w:val="28"/>
          <w:szCs w:val="28"/>
        </w:rPr>
        <w:t>Орловская</w:t>
      </w:r>
      <w:proofErr w:type="gramEnd"/>
      <w:r w:rsidRPr="00A1018B">
        <w:rPr>
          <w:rFonts w:ascii="Times New Roman" w:eastAsia="Calibri" w:hAnsi="Times New Roman" w:cs="Times New Roman"/>
          <w:sz w:val="28"/>
          <w:szCs w:val="28"/>
        </w:rPr>
        <w:t xml:space="preserve"> СОШ» - ремонт отопления на сумму 278,0 тыс. рублей.</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proofErr w:type="spellStart"/>
      <w:r w:rsidRPr="00A1018B">
        <w:rPr>
          <w:rFonts w:ascii="Times New Roman" w:eastAsia="Calibri" w:hAnsi="Times New Roman" w:cs="Times New Roman"/>
          <w:sz w:val="28"/>
          <w:szCs w:val="28"/>
        </w:rPr>
        <w:t>Убинская</w:t>
      </w:r>
      <w:proofErr w:type="spellEnd"/>
      <w:r w:rsidRPr="00A1018B">
        <w:rPr>
          <w:rFonts w:ascii="Times New Roman" w:eastAsia="Calibri" w:hAnsi="Times New Roman" w:cs="Times New Roman"/>
          <w:sz w:val="28"/>
          <w:szCs w:val="28"/>
        </w:rPr>
        <w:t xml:space="preserve"> ЦБ</w:t>
      </w:r>
      <w:proofErr w:type="gramStart"/>
      <w:r w:rsidRPr="00A1018B">
        <w:rPr>
          <w:rFonts w:ascii="Times New Roman" w:eastAsia="Calibri" w:hAnsi="Times New Roman" w:cs="Times New Roman"/>
          <w:sz w:val="28"/>
          <w:szCs w:val="28"/>
        </w:rPr>
        <w:t>С-</w:t>
      </w:r>
      <w:proofErr w:type="gramEnd"/>
      <w:r w:rsidRPr="00A1018B">
        <w:rPr>
          <w:rFonts w:ascii="Times New Roman" w:eastAsia="Calibri" w:hAnsi="Times New Roman" w:cs="Times New Roman"/>
          <w:sz w:val="28"/>
          <w:szCs w:val="28"/>
        </w:rPr>
        <w:t xml:space="preserve"> ремонт канализации на сумму 200 тыс. рублей.</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ДС «Солнышко»- ремонт канализации на сумму 90 тыс. рублей.</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ДС «Тополек»- ремонт помещений на сумму 125 тыс. рублей.</w:t>
      </w:r>
    </w:p>
    <w:p w:rsidR="00A1018B" w:rsidRPr="00A1018B" w:rsidRDefault="00A1018B" w:rsidP="00A1018B">
      <w:pPr>
        <w:shd w:val="clear" w:color="auto" w:fill="FFFFFF"/>
        <w:spacing w:line="360" w:lineRule="auto"/>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 xml:space="preserve">ДС «Березка»- ремонт канализации, крылец и козырьков на сумму 340 тыс. рублей. Произведен монтаж охранно - пожарной сигнализации по школам района на общую сумму 550 тыс. рублей. </w:t>
      </w:r>
    </w:p>
    <w:p w:rsidR="00A1018B" w:rsidRPr="00A1018B" w:rsidRDefault="00A1018B" w:rsidP="00A1018B">
      <w:pPr>
        <w:shd w:val="clear" w:color="auto" w:fill="FFFFFF"/>
        <w:spacing w:line="360" w:lineRule="auto"/>
        <w:ind w:firstLine="709"/>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 xml:space="preserve">В целях обеспечения бесперебойной работы объектов водоснабжения, теплоснабжения и водоотведения в осенне-зимний период выполнены следующие мероприятия: </w:t>
      </w:r>
    </w:p>
    <w:p w:rsidR="00CA1F83" w:rsidRDefault="00A1018B" w:rsidP="00A1018B">
      <w:pPr>
        <w:shd w:val="clear" w:color="auto" w:fill="FFFFFF"/>
        <w:spacing w:line="360" w:lineRule="auto"/>
        <w:ind w:firstLine="709"/>
        <w:jc w:val="both"/>
        <w:rPr>
          <w:rFonts w:ascii="Times New Roman" w:eastAsia="Calibri" w:hAnsi="Times New Roman" w:cs="Times New Roman"/>
          <w:sz w:val="28"/>
          <w:szCs w:val="28"/>
        </w:rPr>
      </w:pPr>
      <w:r w:rsidRPr="00A1018B">
        <w:rPr>
          <w:rFonts w:ascii="Times New Roman" w:eastAsia="Calibri" w:hAnsi="Times New Roman" w:cs="Times New Roman"/>
          <w:sz w:val="28"/>
          <w:szCs w:val="28"/>
        </w:rPr>
        <w:t>- заменены 8 водогрейных котла в котельных предприятий МУП «</w:t>
      </w:r>
      <w:proofErr w:type="spellStart"/>
      <w:r w:rsidRPr="00A1018B">
        <w:rPr>
          <w:rFonts w:ascii="Times New Roman" w:eastAsia="Calibri" w:hAnsi="Times New Roman" w:cs="Times New Roman"/>
          <w:sz w:val="28"/>
          <w:szCs w:val="28"/>
        </w:rPr>
        <w:t>Раисинское</w:t>
      </w:r>
      <w:proofErr w:type="spellEnd"/>
      <w:r w:rsidRPr="00A1018B">
        <w:rPr>
          <w:rFonts w:ascii="Times New Roman" w:eastAsia="Calibri" w:hAnsi="Times New Roman" w:cs="Times New Roman"/>
          <w:sz w:val="28"/>
          <w:szCs w:val="28"/>
        </w:rPr>
        <w:t xml:space="preserve"> ЖКХ», МКУП «</w:t>
      </w:r>
      <w:proofErr w:type="spellStart"/>
      <w:r w:rsidRPr="00A1018B">
        <w:rPr>
          <w:rFonts w:ascii="Times New Roman" w:eastAsia="Calibri" w:hAnsi="Times New Roman" w:cs="Times New Roman"/>
          <w:sz w:val="28"/>
          <w:szCs w:val="28"/>
        </w:rPr>
        <w:t>Круглоозерное</w:t>
      </w:r>
      <w:proofErr w:type="spellEnd"/>
      <w:r w:rsidRPr="00A1018B">
        <w:rPr>
          <w:rFonts w:ascii="Times New Roman" w:eastAsia="Calibri" w:hAnsi="Times New Roman" w:cs="Times New Roman"/>
          <w:sz w:val="28"/>
          <w:szCs w:val="28"/>
        </w:rPr>
        <w:t xml:space="preserve"> ЖКХ», МУП «Новоселовское ЖКХ», МУП «УКП», МКОУ «Борисоглебской СОШ», МКОУ «Крещенской СОШ», МКОУ «</w:t>
      </w:r>
      <w:proofErr w:type="spellStart"/>
      <w:r w:rsidRPr="00A1018B">
        <w:rPr>
          <w:rFonts w:ascii="Times New Roman" w:eastAsia="Calibri" w:hAnsi="Times New Roman" w:cs="Times New Roman"/>
          <w:sz w:val="28"/>
          <w:szCs w:val="28"/>
        </w:rPr>
        <w:t>Новодубровской</w:t>
      </w:r>
      <w:proofErr w:type="spellEnd"/>
      <w:r w:rsidRPr="00A1018B">
        <w:rPr>
          <w:rFonts w:ascii="Times New Roman" w:eastAsia="Calibri" w:hAnsi="Times New Roman" w:cs="Times New Roman"/>
          <w:sz w:val="28"/>
          <w:szCs w:val="28"/>
        </w:rPr>
        <w:t xml:space="preserve"> СОШ» на сумму  2949 тыс. рублей, прочее оборудование на сумму  1070 тыс. рублей. Приобретены материалы и выполнен ремонт теплотрасс и колодцев водопроводов </w:t>
      </w:r>
      <w:proofErr w:type="gramStart"/>
      <w:r w:rsidRPr="00A1018B">
        <w:rPr>
          <w:rFonts w:ascii="Times New Roman" w:eastAsia="Calibri" w:hAnsi="Times New Roman" w:cs="Times New Roman"/>
          <w:sz w:val="28"/>
          <w:szCs w:val="28"/>
        </w:rPr>
        <w:t>в</w:t>
      </w:r>
      <w:proofErr w:type="gramEnd"/>
      <w:r w:rsidRPr="00A1018B">
        <w:rPr>
          <w:rFonts w:ascii="Times New Roman" w:eastAsia="Calibri" w:hAnsi="Times New Roman" w:cs="Times New Roman"/>
          <w:sz w:val="28"/>
          <w:szCs w:val="28"/>
        </w:rPr>
        <w:t xml:space="preserve"> с. Убинское силами МУП «УКП» на сумму 2731 тыс. рублей. На котельной </w:t>
      </w:r>
      <w:proofErr w:type="spellStart"/>
      <w:r w:rsidRPr="00A1018B">
        <w:rPr>
          <w:rFonts w:ascii="Times New Roman" w:eastAsia="Calibri" w:hAnsi="Times New Roman" w:cs="Times New Roman"/>
          <w:sz w:val="28"/>
          <w:szCs w:val="28"/>
        </w:rPr>
        <w:t>Гандичевского</w:t>
      </w:r>
      <w:proofErr w:type="spellEnd"/>
      <w:r w:rsidRPr="00A1018B">
        <w:rPr>
          <w:rFonts w:ascii="Times New Roman" w:eastAsia="Calibri" w:hAnsi="Times New Roman" w:cs="Times New Roman"/>
          <w:sz w:val="28"/>
          <w:szCs w:val="28"/>
        </w:rPr>
        <w:t xml:space="preserve"> сельсовета заменена кровля на сумму 610 тыс. рублей.</w:t>
      </w:r>
    </w:p>
    <w:p w:rsidR="00A40B65" w:rsidRPr="00A40B65" w:rsidRDefault="00A40B65" w:rsidP="00A40B65">
      <w:pPr>
        <w:shd w:val="clear" w:color="auto" w:fill="FFFFFF"/>
        <w:spacing w:line="360" w:lineRule="auto"/>
        <w:ind w:firstLine="709"/>
        <w:jc w:val="both"/>
        <w:rPr>
          <w:rFonts w:ascii="Times New Roman" w:eastAsia="Calibri" w:hAnsi="Times New Roman" w:cs="Times New Roman"/>
          <w:sz w:val="28"/>
          <w:szCs w:val="28"/>
        </w:rPr>
      </w:pPr>
      <w:r w:rsidRPr="00A40B65">
        <w:rPr>
          <w:rFonts w:ascii="Times New Roman" w:eastAsia="Calibri" w:hAnsi="Times New Roman" w:cs="Times New Roman"/>
          <w:sz w:val="28"/>
          <w:szCs w:val="28"/>
        </w:rPr>
        <w:t>Проблемы жилищно-коммунального хозяйства района, которые необходимо решать в ближайшее время:</w:t>
      </w:r>
    </w:p>
    <w:p w:rsidR="00A40B65" w:rsidRPr="00A40B65" w:rsidRDefault="00A40B65" w:rsidP="00A40B65">
      <w:pPr>
        <w:shd w:val="clear" w:color="auto" w:fill="FFFFFF"/>
        <w:spacing w:line="360" w:lineRule="auto"/>
        <w:ind w:firstLine="709"/>
        <w:jc w:val="both"/>
        <w:rPr>
          <w:rFonts w:ascii="Times New Roman" w:eastAsia="Calibri" w:hAnsi="Times New Roman" w:cs="Times New Roman"/>
          <w:sz w:val="28"/>
          <w:szCs w:val="28"/>
        </w:rPr>
      </w:pPr>
      <w:r w:rsidRPr="00A40B65">
        <w:rPr>
          <w:rFonts w:ascii="Times New Roman" w:eastAsia="Calibri" w:hAnsi="Times New Roman" w:cs="Times New Roman"/>
          <w:sz w:val="28"/>
          <w:szCs w:val="28"/>
        </w:rPr>
        <w:t>- замена тепловых сетей и водогрейных котлов;</w:t>
      </w:r>
    </w:p>
    <w:p w:rsidR="00A40B65" w:rsidRPr="00A40B65" w:rsidRDefault="00A40B65" w:rsidP="00A40B65">
      <w:pPr>
        <w:shd w:val="clear" w:color="auto" w:fill="FFFFFF"/>
        <w:spacing w:line="360" w:lineRule="auto"/>
        <w:ind w:firstLine="709"/>
        <w:jc w:val="both"/>
        <w:rPr>
          <w:rFonts w:ascii="Times New Roman" w:eastAsia="Calibri" w:hAnsi="Times New Roman" w:cs="Times New Roman"/>
          <w:sz w:val="28"/>
          <w:szCs w:val="28"/>
        </w:rPr>
      </w:pPr>
      <w:r w:rsidRPr="00A40B65">
        <w:rPr>
          <w:rFonts w:ascii="Times New Roman" w:eastAsia="Calibri" w:hAnsi="Times New Roman" w:cs="Times New Roman"/>
          <w:sz w:val="28"/>
          <w:szCs w:val="28"/>
        </w:rPr>
        <w:lastRenderedPageBreak/>
        <w:t>- замена, строительство новых водопроводных сетей и скважин;</w:t>
      </w:r>
    </w:p>
    <w:p w:rsidR="00A40B65" w:rsidRPr="00A40B65" w:rsidRDefault="00A40B65" w:rsidP="00A40B65">
      <w:pPr>
        <w:shd w:val="clear" w:color="auto" w:fill="FFFFFF"/>
        <w:spacing w:line="360" w:lineRule="auto"/>
        <w:ind w:firstLine="709"/>
        <w:jc w:val="both"/>
        <w:rPr>
          <w:rFonts w:ascii="Times New Roman" w:eastAsia="Calibri" w:hAnsi="Times New Roman" w:cs="Times New Roman"/>
          <w:b/>
          <w:sz w:val="28"/>
          <w:szCs w:val="28"/>
        </w:rPr>
      </w:pPr>
      <w:r w:rsidRPr="00A40B65">
        <w:rPr>
          <w:rFonts w:ascii="Times New Roman" w:eastAsia="Calibri" w:hAnsi="Times New Roman" w:cs="Times New Roman"/>
          <w:sz w:val="28"/>
          <w:szCs w:val="28"/>
        </w:rPr>
        <w:t>- внедрение новой системы обращения с коммунальными отходами.</w:t>
      </w:r>
    </w:p>
    <w:p w:rsidR="008212AB" w:rsidRPr="008212AB" w:rsidRDefault="008212AB" w:rsidP="005C6C6D">
      <w:pPr>
        <w:shd w:val="clear" w:color="auto" w:fill="FFFFFF"/>
        <w:spacing w:line="360" w:lineRule="auto"/>
        <w:ind w:firstLine="709"/>
        <w:jc w:val="both"/>
        <w:rPr>
          <w:rFonts w:ascii="Times New Roman" w:eastAsia="Calibri" w:hAnsi="Times New Roman" w:cs="Times New Roman"/>
          <w:sz w:val="28"/>
          <w:szCs w:val="28"/>
        </w:rPr>
      </w:pPr>
      <w:r w:rsidRPr="008212AB">
        <w:rPr>
          <w:rFonts w:ascii="Times New Roman" w:eastAsia="Calibri" w:hAnsi="Times New Roman" w:cs="Times New Roman"/>
          <w:sz w:val="28"/>
          <w:szCs w:val="28"/>
        </w:rPr>
        <w:t>В</w:t>
      </w:r>
      <w:r w:rsidR="00F06C5F">
        <w:rPr>
          <w:rFonts w:ascii="Times New Roman" w:eastAsia="Calibri" w:hAnsi="Times New Roman" w:cs="Times New Roman"/>
          <w:sz w:val="28"/>
          <w:szCs w:val="28"/>
        </w:rPr>
        <w:t>сего в 20</w:t>
      </w:r>
      <w:r w:rsidR="00A1018B">
        <w:rPr>
          <w:rFonts w:ascii="Times New Roman" w:eastAsia="Calibri" w:hAnsi="Times New Roman" w:cs="Times New Roman"/>
          <w:sz w:val="28"/>
          <w:szCs w:val="28"/>
        </w:rPr>
        <w:t>21</w:t>
      </w:r>
      <w:r w:rsidR="00F06C5F">
        <w:rPr>
          <w:rFonts w:ascii="Times New Roman" w:eastAsia="Calibri" w:hAnsi="Times New Roman" w:cs="Times New Roman"/>
          <w:sz w:val="28"/>
          <w:szCs w:val="28"/>
        </w:rPr>
        <w:t xml:space="preserve"> году</w:t>
      </w:r>
      <w:r w:rsidRPr="008212AB">
        <w:rPr>
          <w:rFonts w:ascii="Times New Roman" w:eastAsia="Calibri" w:hAnsi="Times New Roman" w:cs="Times New Roman"/>
          <w:sz w:val="28"/>
          <w:szCs w:val="28"/>
        </w:rPr>
        <w:t xml:space="preserve"> выполнен</w:t>
      </w:r>
      <w:r w:rsidR="00F06C5F">
        <w:rPr>
          <w:rFonts w:ascii="Times New Roman" w:eastAsia="Calibri" w:hAnsi="Times New Roman" w:cs="Times New Roman"/>
          <w:sz w:val="28"/>
          <w:szCs w:val="28"/>
        </w:rPr>
        <w:t>о</w:t>
      </w:r>
      <w:r w:rsidRPr="008212AB">
        <w:rPr>
          <w:rFonts w:ascii="Times New Roman" w:eastAsia="Calibri" w:hAnsi="Times New Roman" w:cs="Times New Roman"/>
          <w:sz w:val="28"/>
          <w:szCs w:val="28"/>
        </w:rPr>
        <w:t xml:space="preserve"> ремонтны</w:t>
      </w:r>
      <w:r w:rsidR="00F06C5F">
        <w:rPr>
          <w:rFonts w:ascii="Times New Roman" w:eastAsia="Calibri" w:hAnsi="Times New Roman" w:cs="Times New Roman"/>
          <w:sz w:val="28"/>
          <w:szCs w:val="28"/>
        </w:rPr>
        <w:t>х работ</w:t>
      </w:r>
      <w:r w:rsidRPr="008212AB">
        <w:rPr>
          <w:rFonts w:ascii="Times New Roman" w:eastAsia="Calibri" w:hAnsi="Times New Roman" w:cs="Times New Roman"/>
          <w:sz w:val="28"/>
          <w:szCs w:val="28"/>
        </w:rPr>
        <w:t xml:space="preserve"> автомобильных дорог общего пользования протяженностью </w:t>
      </w:r>
      <w:r w:rsidR="00F06C5F">
        <w:rPr>
          <w:rFonts w:ascii="Times New Roman" w:eastAsia="Calibri" w:hAnsi="Times New Roman" w:cs="Times New Roman"/>
          <w:sz w:val="28"/>
          <w:szCs w:val="28"/>
        </w:rPr>
        <w:t>более</w:t>
      </w:r>
      <w:r w:rsidRPr="008212AB">
        <w:rPr>
          <w:rFonts w:ascii="Times New Roman" w:eastAsia="Calibri" w:hAnsi="Times New Roman" w:cs="Times New Roman"/>
          <w:sz w:val="28"/>
          <w:szCs w:val="28"/>
        </w:rPr>
        <w:t xml:space="preserve"> </w:t>
      </w:r>
      <w:r w:rsidR="00A40B65">
        <w:rPr>
          <w:rFonts w:ascii="Times New Roman" w:eastAsia="Calibri" w:hAnsi="Times New Roman" w:cs="Times New Roman"/>
          <w:sz w:val="28"/>
          <w:szCs w:val="28"/>
        </w:rPr>
        <w:t>2</w:t>
      </w:r>
      <w:r w:rsidR="00F06C5F">
        <w:rPr>
          <w:rFonts w:ascii="Times New Roman" w:eastAsia="Calibri" w:hAnsi="Times New Roman" w:cs="Times New Roman"/>
          <w:sz w:val="28"/>
          <w:szCs w:val="28"/>
        </w:rPr>
        <w:t>3</w:t>
      </w:r>
      <w:r w:rsidRPr="008212AB">
        <w:rPr>
          <w:rFonts w:ascii="Times New Roman" w:eastAsia="Calibri" w:hAnsi="Times New Roman" w:cs="Times New Roman"/>
          <w:sz w:val="28"/>
          <w:szCs w:val="28"/>
        </w:rPr>
        <w:t xml:space="preserve"> км</w:t>
      </w:r>
      <w:proofErr w:type="gramStart"/>
      <w:r w:rsidRPr="008212AB">
        <w:rPr>
          <w:rFonts w:ascii="Times New Roman" w:eastAsia="Calibri" w:hAnsi="Times New Roman" w:cs="Times New Roman"/>
          <w:sz w:val="28"/>
          <w:szCs w:val="28"/>
        </w:rPr>
        <w:t>.</w:t>
      </w:r>
      <w:proofErr w:type="gramEnd"/>
      <w:r w:rsidRPr="008212AB">
        <w:rPr>
          <w:rFonts w:ascii="Times New Roman" w:eastAsia="Calibri" w:hAnsi="Times New Roman" w:cs="Times New Roman"/>
          <w:sz w:val="28"/>
          <w:szCs w:val="28"/>
        </w:rPr>
        <w:t xml:space="preserve"> </w:t>
      </w:r>
      <w:proofErr w:type="gramStart"/>
      <w:r w:rsidRPr="008212AB">
        <w:rPr>
          <w:rFonts w:ascii="Times New Roman" w:eastAsia="Calibri" w:hAnsi="Times New Roman" w:cs="Times New Roman"/>
          <w:sz w:val="28"/>
          <w:szCs w:val="28"/>
        </w:rPr>
        <w:t>н</w:t>
      </w:r>
      <w:proofErr w:type="gramEnd"/>
      <w:r w:rsidRPr="008212AB">
        <w:rPr>
          <w:rFonts w:ascii="Times New Roman" w:eastAsia="Calibri" w:hAnsi="Times New Roman" w:cs="Times New Roman"/>
          <w:sz w:val="28"/>
          <w:szCs w:val="28"/>
        </w:rPr>
        <w:t xml:space="preserve">а </w:t>
      </w:r>
      <w:r w:rsidR="00A40B65">
        <w:rPr>
          <w:rFonts w:ascii="Times New Roman" w:eastAsia="Calibri" w:hAnsi="Times New Roman" w:cs="Times New Roman"/>
          <w:sz w:val="28"/>
          <w:szCs w:val="28"/>
        </w:rPr>
        <w:t xml:space="preserve">общую </w:t>
      </w:r>
      <w:r w:rsidRPr="008212AB">
        <w:rPr>
          <w:rFonts w:ascii="Times New Roman" w:eastAsia="Calibri" w:hAnsi="Times New Roman" w:cs="Times New Roman"/>
          <w:sz w:val="28"/>
          <w:szCs w:val="28"/>
        </w:rPr>
        <w:t xml:space="preserve">сумму </w:t>
      </w:r>
      <w:r w:rsidR="00A1018B">
        <w:rPr>
          <w:rFonts w:ascii="Times New Roman" w:hAnsi="Times New Roman"/>
          <w:sz w:val="28"/>
          <w:szCs w:val="28"/>
        </w:rPr>
        <w:t>187</w:t>
      </w:r>
      <w:r w:rsidR="00F06C5F" w:rsidRPr="00AA31CB">
        <w:rPr>
          <w:rFonts w:ascii="Times New Roman" w:hAnsi="Times New Roman"/>
          <w:sz w:val="28"/>
          <w:szCs w:val="28"/>
        </w:rPr>
        <w:t>,</w:t>
      </w:r>
      <w:r w:rsidR="00A1018B">
        <w:rPr>
          <w:rFonts w:ascii="Times New Roman" w:hAnsi="Times New Roman"/>
          <w:sz w:val="28"/>
          <w:szCs w:val="28"/>
        </w:rPr>
        <w:t>6</w:t>
      </w:r>
      <w:r w:rsidR="00F06C5F" w:rsidRPr="00AA31CB">
        <w:rPr>
          <w:rFonts w:ascii="Times New Roman" w:hAnsi="Times New Roman"/>
          <w:sz w:val="28"/>
          <w:szCs w:val="28"/>
        </w:rPr>
        <w:t xml:space="preserve"> </w:t>
      </w:r>
      <w:r w:rsidRPr="008212AB">
        <w:rPr>
          <w:rFonts w:ascii="Times New Roman" w:eastAsia="Calibri" w:hAnsi="Times New Roman" w:cs="Times New Roman"/>
          <w:sz w:val="28"/>
          <w:szCs w:val="28"/>
        </w:rPr>
        <w:t>млн. рублей.</w:t>
      </w:r>
    </w:p>
    <w:p w:rsidR="008212AB" w:rsidRDefault="0086607D" w:rsidP="005C6C6D">
      <w:pPr>
        <w:pStyle w:val="a3"/>
        <w:spacing w:before="0" w:beforeAutospacing="0" w:after="0" w:afterAutospacing="0" w:line="360" w:lineRule="auto"/>
        <w:ind w:firstLine="709"/>
        <w:jc w:val="both"/>
        <w:rPr>
          <w:sz w:val="28"/>
          <w:szCs w:val="28"/>
        </w:rPr>
      </w:pPr>
      <w:r>
        <w:rPr>
          <w:sz w:val="28"/>
          <w:szCs w:val="28"/>
        </w:rPr>
        <w:t>В 20</w:t>
      </w:r>
      <w:r w:rsidR="00C51FB9">
        <w:rPr>
          <w:sz w:val="28"/>
          <w:szCs w:val="28"/>
        </w:rPr>
        <w:t>2</w:t>
      </w:r>
      <w:r w:rsidR="006C402D">
        <w:rPr>
          <w:sz w:val="28"/>
          <w:szCs w:val="28"/>
        </w:rPr>
        <w:t>2</w:t>
      </w:r>
      <w:r>
        <w:rPr>
          <w:sz w:val="28"/>
          <w:szCs w:val="28"/>
        </w:rPr>
        <w:t xml:space="preserve"> год</w:t>
      </w:r>
      <w:r w:rsidR="008212AB">
        <w:rPr>
          <w:sz w:val="28"/>
          <w:szCs w:val="28"/>
        </w:rPr>
        <w:t>у</w:t>
      </w:r>
      <w:r>
        <w:rPr>
          <w:sz w:val="28"/>
          <w:szCs w:val="28"/>
        </w:rPr>
        <w:t xml:space="preserve"> планиру</w:t>
      </w:r>
      <w:r w:rsidR="004F1695">
        <w:rPr>
          <w:sz w:val="28"/>
          <w:szCs w:val="28"/>
        </w:rPr>
        <w:t>ю</w:t>
      </w:r>
      <w:r>
        <w:rPr>
          <w:sz w:val="28"/>
          <w:szCs w:val="28"/>
        </w:rPr>
        <w:t xml:space="preserve">тся к </w:t>
      </w:r>
      <w:proofErr w:type="gramStart"/>
      <w:r>
        <w:rPr>
          <w:sz w:val="28"/>
          <w:szCs w:val="28"/>
        </w:rPr>
        <w:t>реализации</w:t>
      </w:r>
      <w:proofErr w:type="gramEnd"/>
      <w:r w:rsidR="008212AB">
        <w:rPr>
          <w:sz w:val="28"/>
          <w:szCs w:val="28"/>
        </w:rPr>
        <w:t xml:space="preserve"> следующие инвестиционные проекты:</w:t>
      </w:r>
    </w:p>
    <w:p w:rsidR="006A31DD" w:rsidRDefault="006A31DD" w:rsidP="006A31DD">
      <w:pPr>
        <w:pStyle w:val="a3"/>
        <w:spacing w:before="0" w:beforeAutospacing="0" w:after="0" w:afterAutospacing="0" w:line="360" w:lineRule="auto"/>
        <w:ind w:firstLine="709"/>
        <w:jc w:val="both"/>
        <w:rPr>
          <w:sz w:val="28"/>
          <w:szCs w:val="28"/>
        </w:rPr>
      </w:pPr>
      <w:r>
        <w:rPr>
          <w:sz w:val="28"/>
          <w:szCs w:val="28"/>
        </w:rPr>
        <w:t>- ремонт автомобильных дорог;</w:t>
      </w:r>
    </w:p>
    <w:p w:rsidR="000E6E63" w:rsidRDefault="000E6E63" w:rsidP="005C6C6D">
      <w:pPr>
        <w:pStyle w:val="a3"/>
        <w:spacing w:before="0" w:beforeAutospacing="0" w:after="0" w:afterAutospacing="0" w:line="360" w:lineRule="auto"/>
        <w:ind w:firstLine="709"/>
        <w:jc w:val="both"/>
        <w:rPr>
          <w:sz w:val="28"/>
          <w:szCs w:val="28"/>
        </w:rPr>
      </w:pPr>
      <w:r>
        <w:rPr>
          <w:sz w:val="28"/>
          <w:szCs w:val="28"/>
        </w:rPr>
        <w:t>- с</w:t>
      </w:r>
      <w:r w:rsidRPr="000E6E63">
        <w:rPr>
          <w:sz w:val="28"/>
          <w:szCs w:val="28"/>
        </w:rPr>
        <w:t xml:space="preserve">троительство </w:t>
      </w:r>
      <w:r w:rsidR="006C402D">
        <w:rPr>
          <w:sz w:val="28"/>
          <w:szCs w:val="28"/>
        </w:rPr>
        <w:t>тротуаров</w:t>
      </w:r>
      <w:r w:rsidR="00C51FB9" w:rsidRPr="00C51FB9">
        <w:rPr>
          <w:sz w:val="28"/>
          <w:szCs w:val="28"/>
        </w:rPr>
        <w:t xml:space="preserve"> </w:t>
      </w:r>
      <w:proofErr w:type="gramStart"/>
      <w:r w:rsidR="00C51FB9" w:rsidRPr="00C51FB9">
        <w:rPr>
          <w:sz w:val="28"/>
          <w:szCs w:val="28"/>
        </w:rPr>
        <w:t>в</w:t>
      </w:r>
      <w:proofErr w:type="gramEnd"/>
      <w:r w:rsidR="00C51FB9" w:rsidRPr="00C51FB9">
        <w:rPr>
          <w:sz w:val="28"/>
          <w:szCs w:val="28"/>
        </w:rPr>
        <w:t xml:space="preserve"> с. Убинское</w:t>
      </w:r>
      <w:r>
        <w:rPr>
          <w:sz w:val="28"/>
          <w:szCs w:val="28"/>
        </w:rPr>
        <w:t>;</w:t>
      </w:r>
    </w:p>
    <w:p w:rsidR="006C402D" w:rsidRDefault="006C402D" w:rsidP="006C402D">
      <w:pPr>
        <w:pStyle w:val="a3"/>
        <w:spacing w:before="0" w:beforeAutospacing="0" w:after="0" w:afterAutospacing="0" w:line="360" w:lineRule="auto"/>
        <w:ind w:firstLine="709"/>
        <w:jc w:val="both"/>
        <w:rPr>
          <w:sz w:val="28"/>
          <w:szCs w:val="28"/>
        </w:rPr>
      </w:pPr>
      <w:r>
        <w:rPr>
          <w:sz w:val="28"/>
          <w:szCs w:val="28"/>
        </w:rPr>
        <w:t>- с</w:t>
      </w:r>
      <w:r w:rsidRPr="000E6E63">
        <w:rPr>
          <w:sz w:val="28"/>
          <w:szCs w:val="28"/>
        </w:rPr>
        <w:t xml:space="preserve">троительство </w:t>
      </w:r>
      <w:r>
        <w:rPr>
          <w:sz w:val="28"/>
          <w:szCs w:val="28"/>
        </w:rPr>
        <w:t>сквера возле железнодорожного вокзала</w:t>
      </w:r>
      <w:r w:rsidRPr="00C51FB9">
        <w:rPr>
          <w:sz w:val="28"/>
          <w:szCs w:val="28"/>
        </w:rPr>
        <w:t xml:space="preserve"> </w:t>
      </w:r>
      <w:proofErr w:type="gramStart"/>
      <w:r w:rsidRPr="00C51FB9">
        <w:rPr>
          <w:sz w:val="28"/>
          <w:szCs w:val="28"/>
        </w:rPr>
        <w:t>в</w:t>
      </w:r>
      <w:proofErr w:type="gramEnd"/>
      <w:r w:rsidRPr="00C51FB9">
        <w:rPr>
          <w:sz w:val="28"/>
          <w:szCs w:val="28"/>
        </w:rPr>
        <w:t xml:space="preserve"> с. Убинское</w:t>
      </w:r>
      <w:r>
        <w:rPr>
          <w:sz w:val="28"/>
          <w:szCs w:val="28"/>
        </w:rPr>
        <w:t>;</w:t>
      </w:r>
    </w:p>
    <w:p w:rsidR="006C402D" w:rsidRDefault="006C402D" w:rsidP="006C402D">
      <w:pPr>
        <w:pStyle w:val="a3"/>
        <w:spacing w:before="0" w:beforeAutospacing="0" w:after="0" w:afterAutospacing="0" w:line="360" w:lineRule="auto"/>
        <w:ind w:firstLine="709"/>
        <w:jc w:val="both"/>
        <w:rPr>
          <w:sz w:val="28"/>
          <w:szCs w:val="28"/>
        </w:rPr>
      </w:pPr>
      <w:r>
        <w:rPr>
          <w:sz w:val="28"/>
          <w:szCs w:val="28"/>
        </w:rPr>
        <w:t>- с</w:t>
      </w:r>
      <w:r w:rsidRPr="000E6E63">
        <w:rPr>
          <w:sz w:val="28"/>
          <w:szCs w:val="28"/>
        </w:rPr>
        <w:t xml:space="preserve">троительство </w:t>
      </w:r>
      <w:r>
        <w:rPr>
          <w:sz w:val="28"/>
          <w:szCs w:val="28"/>
        </w:rPr>
        <w:t>многоквартирного жилого дома</w:t>
      </w:r>
      <w:r w:rsidRPr="00C51FB9">
        <w:rPr>
          <w:sz w:val="28"/>
          <w:szCs w:val="28"/>
        </w:rPr>
        <w:t xml:space="preserve"> </w:t>
      </w:r>
      <w:proofErr w:type="gramStart"/>
      <w:r w:rsidRPr="00C51FB9">
        <w:rPr>
          <w:sz w:val="28"/>
          <w:szCs w:val="28"/>
        </w:rPr>
        <w:t>в</w:t>
      </w:r>
      <w:proofErr w:type="gramEnd"/>
      <w:r w:rsidRPr="00C51FB9">
        <w:rPr>
          <w:sz w:val="28"/>
          <w:szCs w:val="28"/>
        </w:rPr>
        <w:t xml:space="preserve"> с. Убинское</w:t>
      </w:r>
      <w:r>
        <w:rPr>
          <w:sz w:val="28"/>
          <w:szCs w:val="28"/>
        </w:rPr>
        <w:t>;</w:t>
      </w:r>
    </w:p>
    <w:p w:rsidR="00C51FB9" w:rsidRDefault="00C51FB9" w:rsidP="005C6C6D">
      <w:pPr>
        <w:pStyle w:val="a3"/>
        <w:spacing w:before="0" w:beforeAutospacing="0" w:after="0" w:afterAutospacing="0" w:line="360" w:lineRule="auto"/>
        <w:ind w:firstLine="709"/>
        <w:jc w:val="both"/>
        <w:rPr>
          <w:sz w:val="28"/>
          <w:szCs w:val="28"/>
        </w:rPr>
      </w:pPr>
      <w:r>
        <w:rPr>
          <w:sz w:val="28"/>
          <w:szCs w:val="28"/>
        </w:rPr>
        <w:t>- с</w:t>
      </w:r>
      <w:r w:rsidRPr="00C51FB9">
        <w:rPr>
          <w:sz w:val="28"/>
          <w:szCs w:val="28"/>
        </w:rPr>
        <w:t>троительство сети водоотводных каналов для защиты территории от подтопления</w:t>
      </w:r>
      <w:r>
        <w:rPr>
          <w:sz w:val="28"/>
          <w:szCs w:val="28"/>
        </w:rPr>
        <w:t>.</w:t>
      </w:r>
    </w:p>
    <w:p w:rsidR="007D68A3" w:rsidRPr="00386DF4" w:rsidRDefault="007D68A3" w:rsidP="005C6C6D">
      <w:pPr>
        <w:pStyle w:val="a3"/>
        <w:spacing w:before="0" w:beforeAutospacing="0" w:after="0" w:afterAutospacing="0" w:line="360" w:lineRule="auto"/>
        <w:ind w:firstLine="709"/>
        <w:jc w:val="both"/>
        <w:rPr>
          <w:color w:val="000000"/>
          <w:sz w:val="28"/>
          <w:szCs w:val="28"/>
        </w:rPr>
      </w:pPr>
      <w:r w:rsidRPr="00386DF4">
        <w:rPr>
          <w:color w:val="000000"/>
          <w:sz w:val="28"/>
          <w:szCs w:val="28"/>
        </w:rPr>
        <w:t>Инвестиционная политика администрации района, направленная на эффективное использование имеющегося потенциала, позвол</w:t>
      </w:r>
      <w:r>
        <w:rPr>
          <w:color w:val="000000"/>
          <w:sz w:val="28"/>
          <w:szCs w:val="28"/>
        </w:rPr>
        <w:t>яет</w:t>
      </w:r>
      <w:r w:rsidRPr="00386DF4">
        <w:rPr>
          <w:color w:val="000000"/>
          <w:sz w:val="28"/>
          <w:szCs w:val="28"/>
        </w:rPr>
        <w:t xml:space="preserve"> создать в районе благоприятный инвестиционный климат. Инвестора, открывающие свои производства в Убинском районе, имеют возможность  участвовать  в конкурсах  инвестиционных проектов на право получения государственной поддержки инвестиционной деятельности, осуществляемой в форме капитальных вложений на территории Новосибирской области. </w:t>
      </w:r>
    </w:p>
    <w:p w:rsidR="00A201A1" w:rsidRDefault="007D68A3" w:rsidP="00A40B65">
      <w:pPr>
        <w:pStyle w:val="a3"/>
        <w:spacing w:before="0" w:beforeAutospacing="0" w:after="0" w:afterAutospacing="0" w:line="360" w:lineRule="auto"/>
        <w:ind w:firstLine="709"/>
        <w:jc w:val="both"/>
      </w:pPr>
      <w:r w:rsidRPr="00386DF4">
        <w:rPr>
          <w:color w:val="000000"/>
          <w:sz w:val="28"/>
          <w:szCs w:val="28"/>
        </w:rPr>
        <w:t>Администрацией района принимаются все меры по устранению административных барьеров при реализации инвестиционных проектов на территории района. Оказывается бесплатная консультационная помощь по всем направлениям в течение  рабочего времени.</w:t>
      </w:r>
      <w:r w:rsidR="00A40B65" w:rsidRPr="00A40B65">
        <w:t xml:space="preserve"> </w:t>
      </w:r>
    </w:p>
    <w:p w:rsidR="00A40B65" w:rsidRDefault="00A40B65" w:rsidP="00A40B65">
      <w:pPr>
        <w:pStyle w:val="a3"/>
        <w:spacing w:before="0" w:beforeAutospacing="0" w:after="0" w:afterAutospacing="0" w:line="360" w:lineRule="auto"/>
        <w:ind w:firstLine="709"/>
        <w:jc w:val="both"/>
        <w:rPr>
          <w:color w:val="000000"/>
          <w:sz w:val="28"/>
          <w:szCs w:val="28"/>
        </w:rPr>
      </w:pPr>
      <w:r w:rsidRPr="00A40B65">
        <w:rPr>
          <w:color w:val="000000"/>
          <w:sz w:val="28"/>
          <w:szCs w:val="28"/>
        </w:rPr>
        <w:t>К преимуществам можно отнести удобное географическое положение, наличие транспортной инфраструктуры, коммуникаций, свободных земельных участков, свободной рабочей силы.</w:t>
      </w:r>
    </w:p>
    <w:p w:rsidR="009D6C3C" w:rsidRDefault="000E6E63" w:rsidP="005C6C6D">
      <w:pPr>
        <w:pStyle w:val="a3"/>
        <w:spacing w:before="0" w:beforeAutospacing="0" w:after="0" w:afterAutospacing="0" w:line="360" w:lineRule="auto"/>
        <w:ind w:firstLine="709"/>
        <w:jc w:val="both"/>
        <w:rPr>
          <w:sz w:val="28"/>
          <w:szCs w:val="28"/>
        </w:rPr>
      </w:pPr>
      <w:r>
        <w:rPr>
          <w:sz w:val="28"/>
          <w:szCs w:val="28"/>
        </w:rPr>
        <w:t>В 20</w:t>
      </w:r>
      <w:r w:rsidR="00C51FB9">
        <w:rPr>
          <w:sz w:val="28"/>
          <w:szCs w:val="28"/>
        </w:rPr>
        <w:t>2</w:t>
      </w:r>
      <w:r w:rsidR="006C402D">
        <w:rPr>
          <w:sz w:val="28"/>
          <w:szCs w:val="28"/>
        </w:rPr>
        <w:t>2</w:t>
      </w:r>
      <w:bookmarkStart w:id="0" w:name="_GoBack"/>
      <w:bookmarkEnd w:id="0"/>
      <w:r w:rsidR="007537C7">
        <w:rPr>
          <w:sz w:val="28"/>
          <w:szCs w:val="28"/>
        </w:rPr>
        <w:t xml:space="preserve"> году нам необходимо </w:t>
      </w:r>
      <w:r w:rsidR="006C1063">
        <w:rPr>
          <w:sz w:val="28"/>
          <w:szCs w:val="28"/>
        </w:rPr>
        <w:t xml:space="preserve">обеспечить систематическую работу по всем 14 требованиям муниципального инвестиционного </w:t>
      </w:r>
      <w:r w:rsidR="007537C7">
        <w:rPr>
          <w:sz w:val="28"/>
          <w:szCs w:val="28"/>
        </w:rPr>
        <w:t xml:space="preserve">стандарта, с целью обеспечения благоприятного инвестиционного климата на территории </w:t>
      </w:r>
      <w:r w:rsidR="007D68A3">
        <w:rPr>
          <w:sz w:val="28"/>
          <w:szCs w:val="28"/>
        </w:rPr>
        <w:lastRenderedPageBreak/>
        <w:t>Убинского</w:t>
      </w:r>
      <w:r w:rsidR="007537C7">
        <w:rPr>
          <w:sz w:val="28"/>
          <w:szCs w:val="28"/>
        </w:rPr>
        <w:t xml:space="preserve"> района. </w:t>
      </w:r>
      <w:r w:rsidR="006462A1">
        <w:rPr>
          <w:sz w:val="28"/>
          <w:szCs w:val="28"/>
        </w:rPr>
        <w:t>В полной мере поддержать развитие уже имеющихся инвестиционных проектов</w:t>
      </w:r>
      <w:r w:rsidR="00116E90">
        <w:rPr>
          <w:sz w:val="28"/>
          <w:szCs w:val="28"/>
        </w:rPr>
        <w:t xml:space="preserve">. </w:t>
      </w:r>
    </w:p>
    <w:p w:rsidR="00554260" w:rsidRDefault="00554260" w:rsidP="005C6C6D">
      <w:pPr>
        <w:pStyle w:val="a3"/>
        <w:spacing w:before="0" w:beforeAutospacing="0" w:after="0" w:afterAutospacing="0" w:line="360" w:lineRule="auto"/>
        <w:ind w:firstLine="709"/>
        <w:jc w:val="both"/>
        <w:rPr>
          <w:sz w:val="28"/>
          <w:szCs w:val="28"/>
        </w:rPr>
      </w:pPr>
      <w:r>
        <w:rPr>
          <w:sz w:val="28"/>
          <w:szCs w:val="28"/>
        </w:rPr>
        <w:t xml:space="preserve">В заключении хочу сказать: Уважаемые инвесторы, </w:t>
      </w:r>
      <w:r w:rsidR="007D68A3">
        <w:rPr>
          <w:sz w:val="28"/>
          <w:szCs w:val="28"/>
        </w:rPr>
        <w:t>Убинский</w:t>
      </w:r>
      <w:r>
        <w:rPr>
          <w:sz w:val="28"/>
          <w:szCs w:val="28"/>
        </w:rPr>
        <w:t xml:space="preserve"> район обладает хорошими ресурсами для развития, и прежде всего это работающие и живущие здесь люди. Мы ждем от Вас новых идей и желания создавать новое и полезное для района. </w:t>
      </w:r>
    </w:p>
    <w:p w:rsidR="00554260" w:rsidRDefault="00554260" w:rsidP="005C6C6D">
      <w:pPr>
        <w:pStyle w:val="a3"/>
        <w:spacing w:before="0" w:beforeAutospacing="0" w:after="0" w:afterAutospacing="0" w:line="360" w:lineRule="auto"/>
        <w:ind w:firstLine="709"/>
        <w:jc w:val="both"/>
        <w:rPr>
          <w:sz w:val="28"/>
          <w:szCs w:val="28"/>
        </w:rPr>
      </w:pPr>
      <w:r>
        <w:rPr>
          <w:sz w:val="28"/>
          <w:szCs w:val="28"/>
        </w:rPr>
        <w:t>Совместными усилиями мы сможем добиться высоких результатов</w:t>
      </w:r>
      <w:r w:rsidR="00A7552C">
        <w:rPr>
          <w:sz w:val="28"/>
          <w:szCs w:val="28"/>
        </w:rPr>
        <w:t xml:space="preserve"> в развитии района!</w:t>
      </w:r>
    </w:p>
    <w:p w:rsidR="00056E15" w:rsidRPr="00856C11" w:rsidRDefault="00056E15" w:rsidP="005C6C6D">
      <w:pPr>
        <w:pStyle w:val="a3"/>
        <w:spacing w:before="0" w:beforeAutospacing="0" w:after="0" w:afterAutospacing="0" w:line="360" w:lineRule="auto"/>
        <w:ind w:firstLine="708"/>
        <w:jc w:val="both"/>
        <w:rPr>
          <w:sz w:val="28"/>
          <w:szCs w:val="28"/>
        </w:rPr>
      </w:pPr>
      <w:r>
        <w:rPr>
          <w:sz w:val="28"/>
          <w:szCs w:val="28"/>
        </w:rPr>
        <w:t>Благодарю за внимание!</w:t>
      </w:r>
    </w:p>
    <w:sectPr w:rsidR="00056E15" w:rsidRPr="00856C11" w:rsidSect="00EC663C">
      <w:footerReference w:type="default" r:id="rId8"/>
      <w:pgSz w:w="11906" w:h="16838"/>
      <w:pgMar w:top="851" w:right="850" w:bottom="709" w:left="1701" w:header="56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5B" w:rsidRDefault="0093465B" w:rsidP="00693B9E">
      <w:r>
        <w:separator/>
      </w:r>
    </w:p>
  </w:endnote>
  <w:endnote w:type="continuationSeparator" w:id="0">
    <w:p w:rsidR="0093465B" w:rsidRDefault="0093465B" w:rsidP="0069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4391"/>
      <w:docPartObj>
        <w:docPartGallery w:val="Page Numbers (Bottom of Page)"/>
        <w:docPartUnique/>
      </w:docPartObj>
    </w:sdtPr>
    <w:sdtEndPr/>
    <w:sdtContent>
      <w:p w:rsidR="005F13EC" w:rsidRDefault="00756955">
        <w:pPr>
          <w:pStyle w:val="a6"/>
          <w:jc w:val="right"/>
        </w:pPr>
        <w:r>
          <w:fldChar w:fldCharType="begin"/>
        </w:r>
        <w:r w:rsidR="00592CF9">
          <w:instrText xml:space="preserve"> PAGE   \* MERGEFORMAT </w:instrText>
        </w:r>
        <w:r>
          <w:fldChar w:fldCharType="separate"/>
        </w:r>
        <w:r w:rsidR="006C402D">
          <w:rPr>
            <w:noProof/>
          </w:rPr>
          <w:t>8</w:t>
        </w:r>
        <w:r>
          <w:rPr>
            <w:noProof/>
          </w:rPr>
          <w:fldChar w:fldCharType="end"/>
        </w:r>
      </w:p>
    </w:sdtContent>
  </w:sdt>
  <w:p w:rsidR="005F13EC" w:rsidRDefault="005F13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5B" w:rsidRDefault="0093465B" w:rsidP="00693B9E">
      <w:r>
        <w:separator/>
      </w:r>
    </w:p>
  </w:footnote>
  <w:footnote w:type="continuationSeparator" w:id="0">
    <w:p w:rsidR="0093465B" w:rsidRDefault="0093465B" w:rsidP="00693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F2581"/>
    <w:multiLevelType w:val="hybridMultilevel"/>
    <w:tmpl w:val="59D47502"/>
    <w:lvl w:ilvl="0" w:tplc="DD06C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4E3B71"/>
    <w:multiLevelType w:val="hybridMultilevel"/>
    <w:tmpl w:val="303CD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1DDF"/>
    <w:rsid w:val="00026B0F"/>
    <w:rsid w:val="000360EB"/>
    <w:rsid w:val="00043629"/>
    <w:rsid w:val="00047B87"/>
    <w:rsid w:val="00056E15"/>
    <w:rsid w:val="000704C0"/>
    <w:rsid w:val="0007296F"/>
    <w:rsid w:val="0007497A"/>
    <w:rsid w:val="00085FA4"/>
    <w:rsid w:val="000A0F8B"/>
    <w:rsid w:val="000A4D36"/>
    <w:rsid w:val="000E6E63"/>
    <w:rsid w:val="00100B4F"/>
    <w:rsid w:val="00116E90"/>
    <w:rsid w:val="00161E73"/>
    <w:rsid w:val="00167418"/>
    <w:rsid w:val="001B5C5D"/>
    <w:rsid w:val="001D18CC"/>
    <w:rsid w:val="001E49D1"/>
    <w:rsid w:val="001F53A8"/>
    <w:rsid w:val="00211A55"/>
    <w:rsid w:val="0026098E"/>
    <w:rsid w:val="00271DDF"/>
    <w:rsid w:val="00277F41"/>
    <w:rsid w:val="002868C6"/>
    <w:rsid w:val="00291DE1"/>
    <w:rsid w:val="002A2C50"/>
    <w:rsid w:val="002C5E3B"/>
    <w:rsid w:val="002D0740"/>
    <w:rsid w:val="002D7807"/>
    <w:rsid w:val="00301676"/>
    <w:rsid w:val="00321558"/>
    <w:rsid w:val="00324C47"/>
    <w:rsid w:val="0033429F"/>
    <w:rsid w:val="00335764"/>
    <w:rsid w:val="003445FE"/>
    <w:rsid w:val="00382F4D"/>
    <w:rsid w:val="003A3441"/>
    <w:rsid w:val="003C0FC5"/>
    <w:rsid w:val="003E3852"/>
    <w:rsid w:val="003F16BE"/>
    <w:rsid w:val="00421802"/>
    <w:rsid w:val="00427754"/>
    <w:rsid w:val="00441F9C"/>
    <w:rsid w:val="00443BDE"/>
    <w:rsid w:val="00460E9D"/>
    <w:rsid w:val="004B13EB"/>
    <w:rsid w:val="004D6639"/>
    <w:rsid w:val="004F1695"/>
    <w:rsid w:val="004F74B7"/>
    <w:rsid w:val="005132F7"/>
    <w:rsid w:val="00533F6D"/>
    <w:rsid w:val="00535AD0"/>
    <w:rsid w:val="00547BCA"/>
    <w:rsid w:val="00554260"/>
    <w:rsid w:val="00575EBD"/>
    <w:rsid w:val="00592CF9"/>
    <w:rsid w:val="00595357"/>
    <w:rsid w:val="005C6C6D"/>
    <w:rsid w:val="005D05DF"/>
    <w:rsid w:val="005D145C"/>
    <w:rsid w:val="005D373D"/>
    <w:rsid w:val="005D582F"/>
    <w:rsid w:val="005E143B"/>
    <w:rsid w:val="005F13EC"/>
    <w:rsid w:val="0060216C"/>
    <w:rsid w:val="006462A1"/>
    <w:rsid w:val="006854B8"/>
    <w:rsid w:val="0069105E"/>
    <w:rsid w:val="00692C4C"/>
    <w:rsid w:val="00693B9E"/>
    <w:rsid w:val="00694CC8"/>
    <w:rsid w:val="006A31DD"/>
    <w:rsid w:val="006C1063"/>
    <w:rsid w:val="006C402D"/>
    <w:rsid w:val="006C5DF8"/>
    <w:rsid w:val="00717AF7"/>
    <w:rsid w:val="00726870"/>
    <w:rsid w:val="00734B5A"/>
    <w:rsid w:val="00742C39"/>
    <w:rsid w:val="0074510B"/>
    <w:rsid w:val="007537C7"/>
    <w:rsid w:val="00755653"/>
    <w:rsid w:val="00756955"/>
    <w:rsid w:val="00770442"/>
    <w:rsid w:val="00771F45"/>
    <w:rsid w:val="00774D18"/>
    <w:rsid w:val="007A5D9D"/>
    <w:rsid w:val="007C3423"/>
    <w:rsid w:val="007D68A3"/>
    <w:rsid w:val="007E4F43"/>
    <w:rsid w:val="00815140"/>
    <w:rsid w:val="008212AB"/>
    <w:rsid w:val="00831B30"/>
    <w:rsid w:val="00832B37"/>
    <w:rsid w:val="00832FE7"/>
    <w:rsid w:val="00856C11"/>
    <w:rsid w:val="0086607D"/>
    <w:rsid w:val="008D40A4"/>
    <w:rsid w:val="008E1020"/>
    <w:rsid w:val="00916A07"/>
    <w:rsid w:val="0091795F"/>
    <w:rsid w:val="00922717"/>
    <w:rsid w:val="00933484"/>
    <w:rsid w:val="00933BC3"/>
    <w:rsid w:val="0093465B"/>
    <w:rsid w:val="00935FF9"/>
    <w:rsid w:val="00947080"/>
    <w:rsid w:val="00951DF4"/>
    <w:rsid w:val="00960F7E"/>
    <w:rsid w:val="00967D8E"/>
    <w:rsid w:val="00995689"/>
    <w:rsid w:val="009A0A63"/>
    <w:rsid w:val="009D2A27"/>
    <w:rsid w:val="009D6C3C"/>
    <w:rsid w:val="00A1018B"/>
    <w:rsid w:val="00A201A1"/>
    <w:rsid w:val="00A31400"/>
    <w:rsid w:val="00A3500B"/>
    <w:rsid w:val="00A40B65"/>
    <w:rsid w:val="00A57CC7"/>
    <w:rsid w:val="00A7552C"/>
    <w:rsid w:val="00AD0068"/>
    <w:rsid w:val="00AE2FC2"/>
    <w:rsid w:val="00B01010"/>
    <w:rsid w:val="00B16353"/>
    <w:rsid w:val="00B22447"/>
    <w:rsid w:val="00B4631C"/>
    <w:rsid w:val="00B52DE1"/>
    <w:rsid w:val="00B54804"/>
    <w:rsid w:val="00B73AF1"/>
    <w:rsid w:val="00B81FF9"/>
    <w:rsid w:val="00B92B76"/>
    <w:rsid w:val="00BA6800"/>
    <w:rsid w:val="00BB4E88"/>
    <w:rsid w:val="00BD71F0"/>
    <w:rsid w:val="00BF3590"/>
    <w:rsid w:val="00BF5495"/>
    <w:rsid w:val="00C27DE0"/>
    <w:rsid w:val="00C3592D"/>
    <w:rsid w:val="00C51FB9"/>
    <w:rsid w:val="00C76571"/>
    <w:rsid w:val="00CA1F83"/>
    <w:rsid w:val="00CD48C9"/>
    <w:rsid w:val="00CD7869"/>
    <w:rsid w:val="00CE36BF"/>
    <w:rsid w:val="00CF29FB"/>
    <w:rsid w:val="00D14E8B"/>
    <w:rsid w:val="00D35648"/>
    <w:rsid w:val="00D43D59"/>
    <w:rsid w:val="00D6622E"/>
    <w:rsid w:val="00D76BAF"/>
    <w:rsid w:val="00D83150"/>
    <w:rsid w:val="00D87004"/>
    <w:rsid w:val="00D91CBB"/>
    <w:rsid w:val="00D9222C"/>
    <w:rsid w:val="00D92399"/>
    <w:rsid w:val="00DA481F"/>
    <w:rsid w:val="00DB0DC8"/>
    <w:rsid w:val="00DC24CB"/>
    <w:rsid w:val="00DE7CA7"/>
    <w:rsid w:val="00DF6A73"/>
    <w:rsid w:val="00DF6B98"/>
    <w:rsid w:val="00E13AD8"/>
    <w:rsid w:val="00E2043F"/>
    <w:rsid w:val="00E34C8A"/>
    <w:rsid w:val="00E61B6A"/>
    <w:rsid w:val="00EA396F"/>
    <w:rsid w:val="00EC663C"/>
    <w:rsid w:val="00ED03AA"/>
    <w:rsid w:val="00EF26DF"/>
    <w:rsid w:val="00F06C5F"/>
    <w:rsid w:val="00F24618"/>
    <w:rsid w:val="00F355A6"/>
    <w:rsid w:val="00F37764"/>
    <w:rsid w:val="00F44172"/>
    <w:rsid w:val="00F74168"/>
    <w:rsid w:val="00FB3D04"/>
    <w:rsid w:val="00FC2CD9"/>
    <w:rsid w:val="00FC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1DD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93B9E"/>
    <w:pPr>
      <w:tabs>
        <w:tab w:val="center" w:pos="4677"/>
        <w:tab w:val="right" w:pos="9355"/>
      </w:tabs>
    </w:pPr>
  </w:style>
  <w:style w:type="character" w:customStyle="1" w:styleId="a5">
    <w:name w:val="Верхний колонтитул Знак"/>
    <w:basedOn w:val="a0"/>
    <w:link w:val="a4"/>
    <w:uiPriority w:val="99"/>
    <w:rsid w:val="00693B9E"/>
  </w:style>
  <w:style w:type="paragraph" w:styleId="a6">
    <w:name w:val="footer"/>
    <w:basedOn w:val="a"/>
    <w:link w:val="a7"/>
    <w:uiPriority w:val="99"/>
    <w:unhideWhenUsed/>
    <w:rsid w:val="00693B9E"/>
    <w:pPr>
      <w:tabs>
        <w:tab w:val="center" w:pos="4677"/>
        <w:tab w:val="right" w:pos="9355"/>
      </w:tabs>
    </w:pPr>
  </w:style>
  <w:style w:type="character" w:customStyle="1" w:styleId="a7">
    <w:name w:val="Нижний колонтитул Знак"/>
    <w:basedOn w:val="a0"/>
    <w:link w:val="a6"/>
    <w:uiPriority w:val="99"/>
    <w:rsid w:val="00693B9E"/>
  </w:style>
  <w:style w:type="paragraph" w:styleId="a8">
    <w:name w:val="Body Text"/>
    <w:basedOn w:val="a"/>
    <w:link w:val="a9"/>
    <w:uiPriority w:val="99"/>
    <w:unhideWhenUsed/>
    <w:rsid w:val="00F24618"/>
    <w:pPr>
      <w:spacing w:after="120"/>
    </w:pPr>
    <w:rPr>
      <w:rFonts w:ascii="Calibri" w:hAnsi="Calibri" w:cs="Times New Roman"/>
    </w:rPr>
  </w:style>
  <w:style w:type="character" w:customStyle="1" w:styleId="a9">
    <w:name w:val="Основной текст Знак"/>
    <w:basedOn w:val="a0"/>
    <w:link w:val="a8"/>
    <w:uiPriority w:val="99"/>
    <w:rsid w:val="00F24618"/>
    <w:rPr>
      <w:rFonts w:ascii="Calibri" w:hAnsi="Calibri" w:cs="Times New Roman"/>
    </w:rPr>
  </w:style>
  <w:style w:type="paragraph" w:styleId="aa">
    <w:name w:val="Balloon Text"/>
    <w:basedOn w:val="a"/>
    <w:link w:val="ab"/>
    <w:uiPriority w:val="99"/>
    <w:semiHidden/>
    <w:unhideWhenUsed/>
    <w:rsid w:val="00B92B76"/>
    <w:rPr>
      <w:rFonts w:ascii="Tahoma" w:hAnsi="Tahoma" w:cs="Tahoma"/>
      <w:sz w:val="16"/>
      <w:szCs w:val="16"/>
    </w:rPr>
  </w:style>
  <w:style w:type="character" w:customStyle="1" w:styleId="ab">
    <w:name w:val="Текст выноски Знак"/>
    <w:basedOn w:val="a0"/>
    <w:link w:val="aa"/>
    <w:uiPriority w:val="99"/>
    <w:semiHidden/>
    <w:rsid w:val="00B92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1DD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93B9E"/>
    <w:pPr>
      <w:tabs>
        <w:tab w:val="center" w:pos="4677"/>
        <w:tab w:val="right" w:pos="9355"/>
      </w:tabs>
    </w:pPr>
  </w:style>
  <w:style w:type="character" w:customStyle="1" w:styleId="a5">
    <w:name w:val="Верхний колонтитул Знак"/>
    <w:basedOn w:val="a0"/>
    <w:link w:val="a4"/>
    <w:uiPriority w:val="99"/>
    <w:semiHidden/>
    <w:rsid w:val="00693B9E"/>
  </w:style>
  <w:style w:type="paragraph" w:styleId="a6">
    <w:name w:val="footer"/>
    <w:basedOn w:val="a"/>
    <w:link w:val="a7"/>
    <w:uiPriority w:val="99"/>
    <w:unhideWhenUsed/>
    <w:rsid w:val="00693B9E"/>
    <w:pPr>
      <w:tabs>
        <w:tab w:val="center" w:pos="4677"/>
        <w:tab w:val="right" w:pos="9355"/>
      </w:tabs>
    </w:pPr>
  </w:style>
  <w:style w:type="character" w:customStyle="1" w:styleId="a7">
    <w:name w:val="Нижний колонтитул Знак"/>
    <w:basedOn w:val="a0"/>
    <w:link w:val="a6"/>
    <w:uiPriority w:val="99"/>
    <w:rsid w:val="00693B9E"/>
  </w:style>
  <w:style w:type="paragraph" w:styleId="a8">
    <w:name w:val="Body Text"/>
    <w:basedOn w:val="a"/>
    <w:link w:val="a9"/>
    <w:uiPriority w:val="99"/>
    <w:unhideWhenUsed/>
    <w:rsid w:val="00F24618"/>
    <w:pPr>
      <w:spacing w:after="120"/>
    </w:pPr>
    <w:rPr>
      <w:rFonts w:ascii="Calibri" w:hAnsi="Calibri" w:cs="Times New Roman"/>
    </w:rPr>
  </w:style>
  <w:style w:type="character" w:customStyle="1" w:styleId="a9">
    <w:name w:val="Основной текст Знак"/>
    <w:basedOn w:val="a0"/>
    <w:link w:val="a8"/>
    <w:uiPriority w:val="99"/>
    <w:rsid w:val="00F24618"/>
    <w:rPr>
      <w:rFonts w:ascii="Calibri" w:hAnsi="Calibri" w:cs="Times New Roman"/>
    </w:rPr>
  </w:style>
  <w:style w:type="paragraph" w:styleId="aa">
    <w:name w:val="Balloon Text"/>
    <w:basedOn w:val="a"/>
    <w:link w:val="ab"/>
    <w:uiPriority w:val="99"/>
    <w:semiHidden/>
    <w:unhideWhenUsed/>
    <w:rsid w:val="00B92B76"/>
    <w:rPr>
      <w:rFonts w:ascii="Tahoma" w:hAnsi="Tahoma" w:cs="Tahoma"/>
      <w:sz w:val="16"/>
      <w:szCs w:val="16"/>
    </w:rPr>
  </w:style>
  <w:style w:type="character" w:customStyle="1" w:styleId="ab">
    <w:name w:val="Текст выноски Знак"/>
    <w:basedOn w:val="a0"/>
    <w:link w:val="aa"/>
    <w:uiPriority w:val="99"/>
    <w:semiHidden/>
    <w:rsid w:val="00B92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88102">
      <w:bodyDiv w:val="1"/>
      <w:marLeft w:val="0"/>
      <w:marRight w:val="0"/>
      <w:marTop w:val="0"/>
      <w:marBottom w:val="0"/>
      <w:divBdr>
        <w:top w:val="none" w:sz="0" w:space="0" w:color="auto"/>
        <w:left w:val="none" w:sz="0" w:space="0" w:color="auto"/>
        <w:bottom w:val="none" w:sz="0" w:space="0" w:color="auto"/>
        <w:right w:val="none" w:sz="0" w:space="0" w:color="auto"/>
      </w:divBdr>
    </w:div>
    <w:div w:id="434520857">
      <w:bodyDiv w:val="1"/>
      <w:marLeft w:val="0"/>
      <w:marRight w:val="0"/>
      <w:marTop w:val="0"/>
      <w:marBottom w:val="0"/>
      <w:divBdr>
        <w:top w:val="none" w:sz="0" w:space="0" w:color="auto"/>
        <w:left w:val="none" w:sz="0" w:space="0" w:color="auto"/>
        <w:bottom w:val="none" w:sz="0" w:space="0" w:color="auto"/>
        <w:right w:val="none" w:sz="0" w:space="0" w:color="auto"/>
      </w:divBdr>
      <w:divsChild>
        <w:div w:id="513689747">
          <w:marLeft w:val="0"/>
          <w:marRight w:val="0"/>
          <w:marTop w:val="0"/>
          <w:marBottom w:val="0"/>
          <w:divBdr>
            <w:top w:val="none" w:sz="0" w:space="0" w:color="auto"/>
            <w:left w:val="none" w:sz="0" w:space="0" w:color="auto"/>
            <w:bottom w:val="none" w:sz="0" w:space="0" w:color="auto"/>
            <w:right w:val="none" w:sz="0" w:space="0" w:color="auto"/>
          </w:divBdr>
        </w:div>
        <w:div w:id="1390104490">
          <w:marLeft w:val="0"/>
          <w:marRight w:val="0"/>
          <w:marTop w:val="0"/>
          <w:marBottom w:val="0"/>
          <w:divBdr>
            <w:top w:val="none" w:sz="0" w:space="0" w:color="auto"/>
            <w:left w:val="none" w:sz="0" w:space="0" w:color="auto"/>
            <w:bottom w:val="none" w:sz="0" w:space="0" w:color="auto"/>
            <w:right w:val="none" w:sz="0" w:space="0" w:color="auto"/>
          </w:divBdr>
        </w:div>
        <w:div w:id="1120878049">
          <w:marLeft w:val="0"/>
          <w:marRight w:val="0"/>
          <w:marTop w:val="0"/>
          <w:marBottom w:val="0"/>
          <w:divBdr>
            <w:top w:val="none" w:sz="0" w:space="0" w:color="auto"/>
            <w:left w:val="none" w:sz="0" w:space="0" w:color="auto"/>
            <w:bottom w:val="none" w:sz="0" w:space="0" w:color="auto"/>
            <w:right w:val="none" w:sz="0" w:space="0" w:color="auto"/>
          </w:divBdr>
        </w:div>
        <w:div w:id="2098625342">
          <w:marLeft w:val="0"/>
          <w:marRight w:val="0"/>
          <w:marTop w:val="0"/>
          <w:marBottom w:val="0"/>
          <w:divBdr>
            <w:top w:val="none" w:sz="0" w:space="0" w:color="auto"/>
            <w:left w:val="none" w:sz="0" w:space="0" w:color="auto"/>
            <w:bottom w:val="none" w:sz="0" w:space="0" w:color="auto"/>
            <w:right w:val="none" w:sz="0" w:space="0" w:color="auto"/>
          </w:divBdr>
        </w:div>
      </w:divsChild>
    </w:div>
    <w:div w:id="1327828470">
      <w:bodyDiv w:val="1"/>
      <w:marLeft w:val="0"/>
      <w:marRight w:val="0"/>
      <w:marTop w:val="0"/>
      <w:marBottom w:val="0"/>
      <w:divBdr>
        <w:top w:val="none" w:sz="0" w:space="0" w:color="auto"/>
        <w:left w:val="none" w:sz="0" w:space="0" w:color="auto"/>
        <w:bottom w:val="none" w:sz="0" w:space="0" w:color="auto"/>
        <w:right w:val="none" w:sz="0" w:space="0" w:color="auto"/>
      </w:divBdr>
      <w:divsChild>
        <w:div w:id="1347559930">
          <w:marLeft w:val="0"/>
          <w:marRight w:val="0"/>
          <w:marTop w:val="0"/>
          <w:marBottom w:val="0"/>
          <w:divBdr>
            <w:top w:val="none" w:sz="0" w:space="0" w:color="auto"/>
            <w:left w:val="none" w:sz="0" w:space="0" w:color="auto"/>
            <w:bottom w:val="none" w:sz="0" w:space="0" w:color="auto"/>
            <w:right w:val="none" w:sz="0" w:space="0" w:color="auto"/>
          </w:divBdr>
        </w:div>
        <w:div w:id="1970545859">
          <w:marLeft w:val="0"/>
          <w:marRight w:val="0"/>
          <w:marTop w:val="0"/>
          <w:marBottom w:val="0"/>
          <w:divBdr>
            <w:top w:val="none" w:sz="0" w:space="0" w:color="auto"/>
            <w:left w:val="none" w:sz="0" w:space="0" w:color="auto"/>
            <w:bottom w:val="none" w:sz="0" w:space="0" w:color="auto"/>
            <w:right w:val="none" w:sz="0" w:space="0" w:color="auto"/>
          </w:divBdr>
        </w:div>
        <w:div w:id="1858158188">
          <w:marLeft w:val="0"/>
          <w:marRight w:val="0"/>
          <w:marTop w:val="0"/>
          <w:marBottom w:val="0"/>
          <w:divBdr>
            <w:top w:val="none" w:sz="0" w:space="0" w:color="auto"/>
            <w:left w:val="none" w:sz="0" w:space="0" w:color="auto"/>
            <w:bottom w:val="none" w:sz="0" w:space="0" w:color="auto"/>
            <w:right w:val="none" w:sz="0" w:space="0" w:color="auto"/>
          </w:divBdr>
        </w:div>
        <w:div w:id="1413241233">
          <w:marLeft w:val="0"/>
          <w:marRight w:val="0"/>
          <w:marTop w:val="0"/>
          <w:marBottom w:val="0"/>
          <w:divBdr>
            <w:top w:val="none" w:sz="0" w:space="0" w:color="auto"/>
            <w:left w:val="none" w:sz="0" w:space="0" w:color="auto"/>
            <w:bottom w:val="none" w:sz="0" w:space="0" w:color="auto"/>
            <w:right w:val="none" w:sz="0" w:space="0" w:color="auto"/>
          </w:divBdr>
        </w:div>
        <w:div w:id="974068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8</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Tolmacheva</dc:creator>
  <cp:lastModifiedBy>ADM3</cp:lastModifiedBy>
  <cp:revision>25</cp:revision>
  <cp:lastPrinted>2019-03-11T03:06:00Z</cp:lastPrinted>
  <dcterms:created xsi:type="dcterms:W3CDTF">2017-06-27T01:12:00Z</dcterms:created>
  <dcterms:modified xsi:type="dcterms:W3CDTF">2022-05-18T09:54:00Z</dcterms:modified>
</cp:coreProperties>
</file>