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3B1" w:rsidRDefault="00F953B1" w:rsidP="00F953B1">
      <w:pPr>
        <w:jc w:val="center"/>
        <w:rPr>
          <w:rFonts w:ascii="Times New Roman" w:hAnsi="Times New Roman" w:cs="Times New Roman"/>
          <w:sz w:val="32"/>
          <w:szCs w:val="32"/>
        </w:rPr>
      </w:pPr>
      <w:r w:rsidRPr="007103D7">
        <w:rPr>
          <w:rFonts w:ascii="Times New Roman" w:hAnsi="Times New Roman" w:cs="Times New Roman"/>
          <w:sz w:val="32"/>
          <w:szCs w:val="32"/>
        </w:rPr>
        <w:t>Информация</w:t>
      </w:r>
    </w:p>
    <w:p w:rsidR="00F953B1" w:rsidRPr="00316368" w:rsidRDefault="00F953B1" w:rsidP="00F953B1">
      <w:pPr>
        <w:pStyle w:val="a0"/>
        <w:spacing w:after="0"/>
        <w:ind w:firstLine="567"/>
        <w:jc w:val="both"/>
        <w:rPr>
          <w:sz w:val="28"/>
          <w:szCs w:val="28"/>
        </w:rPr>
      </w:pPr>
    </w:p>
    <w:p w:rsidR="00F953B1" w:rsidRPr="00316368" w:rsidRDefault="00F953B1" w:rsidP="00F953B1">
      <w:pPr>
        <w:pStyle w:val="a0"/>
        <w:tabs>
          <w:tab w:val="left" w:pos="7560"/>
        </w:tabs>
        <w:spacing w:after="0"/>
        <w:ind w:firstLine="567"/>
        <w:jc w:val="center"/>
        <w:rPr>
          <w:sz w:val="28"/>
          <w:szCs w:val="28"/>
        </w:rPr>
      </w:pPr>
      <w:r w:rsidRPr="00316368">
        <w:rPr>
          <w:sz w:val="28"/>
          <w:szCs w:val="28"/>
        </w:rPr>
        <w:t>По результатам проверки законности и результативности (эффективности  и экономичности) использования бюджетных средств, направленных на  финансово- хозяйственную  деятельность муниципального казенного общеобразовательного учреждения «</w:t>
      </w:r>
      <w:proofErr w:type="spellStart"/>
      <w:r w:rsidRPr="00316368">
        <w:rPr>
          <w:sz w:val="28"/>
          <w:szCs w:val="28"/>
        </w:rPr>
        <w:t>Александроневская</w:t>
      </w:r>
      <w:proofErr w:type="spellEnd"/>
      <w:r w:rsidRPr="00316368">
        <w:rPr>
          <w:sz w:val="28"/>
          <w:szCs w:val="28"/>
        </w:rPr>
        <w:t xml:space="preserve"> средняя школа» Убинского района Новосибирской области за 2017 год.</w:t>
      </w:r>
    </w:p>
    <w:p w:rsidR="00F953B1" w:rsidRDefault="00F953B1" w:rsidP="00F953B1">
      <w:pPr>
        <w:pStyle w:val="a0"/>
        <w:tabs>
          <w:tab w:val="left" w:pos="7560"/>
        </w:tabs>
        <w:spacing w:after="0"/>
        <w:ind w:firstLine="567"/>
        <w:jc w:val="center"/>
        <w:rPr>
          <w:b/>
          <w:sz w:val="28"/>
          <w:szCs w:val="28"/>
        </w:rPr>
      </w:pPr>
    </w:p>
    <w:p w:rsidR="00F953B1" w:rsidRPr="00F953B1" w:rsidRDefault="00F953B1" w:rsidP="00F953B1">
      <w:pPr>
        <w:ind w:firstLine="540"/>
        <w:jc w:val="both"/>
        <w:rPr>
          <w:rFonts w:ascii="Times New Roman" w:hAnsi="Times New Roman" w:cs="Times New Roman"/>
          <w:sz w:val="28"/>
          <w:szCs w:val="28"/>
        </w:rPr>
      </w:pPr>
      <w:r w:rsidRPr="00F953B1">
        <w:rPr>
          <w:rFonts w:ascii="Times New Roman" w:hAnsi="Times New Roman" w:cs="Times New Roman"/>
          <w:sz w:val="28"/>
          <w:szCs w:val="28"/>
        </w:rPr>
        <w:t>Ревизионной комиссией Убинского района рассмотрены документы, подтверждающие фактическое поступление и расходование средств бюджета района, финансовая (бюджетная) отчетность; нормативные правовые акты и иные распорядительные документы, обосновывающие операции со средствами бюджета района.</w:t>
      </w:r>
    </w:p>
    <w:p w:rsidR="00F953B1" w:rsidRPr="00250179" w:rsidRDefault="00F953B1" w:rsidP="00F953B1">
      <w:pPr>
        <w:pStyle w:val="2"/>
        <w:numPr>
          <w:ilvl w:val="0"/>
          <w:numId w:val="0"/>
        </w:numPr>
        <w:rPr>
          <w:sz w:val="28"/>
          <w:szCs w:val="28"/>
        </w:rPr>
      </w:pPr>
      <w:r w:rsidRPr="00250179">
        <w:rPr>
          <w:sz w:val="28"/>
          <w:szCs w:val="28"/>
        </w:rPr>
        <w:t xml:space="preserve">В ходе внешней проверки установлено:  </w:t>
      </w:r>
    </w:p>
    <w:p w:rsidR="00F953B1" w:rsidRPr="00F953B1" w:rsidRDefault="00F953B1" w:rsidP="00F953B1">
      <w:pPr>
        <w:suppressAutoHyphens/>
        <w:spacing w:after="0" w:line="240" w:lineRule="auto"/>
        <w:jc w:val="both"/>
        <w:rPr>
          <w:rFonts w:ascii="Times New Roman" w:hAnsi="Times New Roman" w:cs="Times New Roman"/>
          <w:sz w:val="28"/>
          <w:szCs w:val="28"/>
        </w:rPr>
      </w:pPr>
      <w:r w:rsidRPr="00F953B1">
        <w:rPr>
          <w:rFonts w:ascii="Times New Roman" w:hAnsi="Times New Roman" w:cs="Times New Roman"/>
          <w:sz w:val="28"/>
          <w:szCs w:val="28"/>
        </w:rPr>
        <w:t>В нарушение  Порядка составления, утверждения и ведения бюджетных смет казенных учреждений, находящихся в ведении администрации Убинского района (утвержденного Постановлением Главы Убинского района от 16.06.2011 № 244-па), смета МКОУ «</w:t>
      </w:r>
      <w:proofErr w:type="spellStart"/>
      <w:r w:rsidRPr="00F953B1">
        <w:rPr>
          <w:rFonts w:ascii="Times New Roman" w:hAnsi="Times New Roman" w:cs="Times New Roman"/>
          <w:sz w:val="28"/>
          <w:szCs w:val="28"/>
        </w:rPr>
        <w:t>Александроневская</w:t>
      </w:r>
      <w:proofErr w:type="spellEnd"/>
      <w:r w:rsidRPr="00F953B1">
        <w:rPr>
          <w:rFonts w:ascii="Times New Roman" w:hAnsi="Times New Roman" w:cs="Times New Roman"/>
          <w:sz w:val="28"/>
          <w:szCs w:val="28"/>
        </w:rPr>
        <w:t xml:space="preserve"> средняя школа» не подписана руководителем казенного Учреждения  и  не заверена печатью казенного учреждения. </w:t>
      </w:r>
    </w:p>
    <w:p w:rsidR="00F953B1" w:rsidRPr="00F953B1" w:rsidRDefault="00F953B1" w:rsidP="00F953B1">
      <w:pPr>
        <w:suppressAutoHyphens/>
        <w:spacing w:after="0" w:line="240" w:lineRule="auto"/>
        <w:jc w:val="both"/>
        <w:rPr>
          <w:rFonts w:ascii="Times New Roman" w:hAnsi="Times New Roman" w:cs="Times New Roman"/>
          <w:b/>
          <w:color w:val="000000"/>
          <w:sz w:val="28"/>
          <w:szCs w:val="28"/>
        </w:rPr>
      </w:pPr>
      <w:r w:rsidRPr="00F953B1">
        <w:rPr>
          <w:rFonts w:ascii="Times New Roman" w:hAnsi="Times New Roman" w:cs="Times New Roman"/>
          <w:color w:val="000000"/>
          <w:sz w:val="28"/>
          <w:szCs w:val="28"/>
        </w:rPr>
        <w:t xml:space="preserve">В нарушение пункта 6 Общих требований к порядку составления, утверждения и ведения бюджетных смет казённых учреждений, утверждённых приказом Минфина России от 20.11.2007 № 112н и  раздела </w:t>
      </w:r>
      <w:r w:rsidRPr="00F953B1">
        <w:rPr>
          <w:rFonts w:ascii="Times New Roman" w:hAnsi="Times New Roman" w:cs="Times New Roman"/>
          <w:color w:val="000000"/>
          <w:sz w:val="28"/>
          <w:szCs w:val="28"/>
          <w:lang w:val="en-US"/>
        </w:rPr>
        <w:t>II</w:t>
      </w:r>
      <w:r w:rsidRPr="00F953B1">
        <w:rPr>
          <w:rFonts w:ascii="Times New Roman" w:hAnsi="Times New Roman" w:cs="Times New Roman"/>
          <w:color w:val="000000"/>
          <w:sz w:val="28"/>
          <w:szCs w:val="28"/>
        </w:rPr>
        <w:t xml:space="preserve"> Порядка составления и утверждения бюджетных смет обоснования к расчётам плановых сметных показателей на 2017 год, являющихся неотъемлемой частью сметы, к проверке не представлены. </w:t>
      </w:r>
    </w:p>
    <w:p w:rsidR="00F953B1" w:rsidRPr="00F953B1" w:rsidRDefault="00F953B1" w:rsidP="00F953B1">
      <w:pPr>
        <w:suppressAutoHyphens/>
        <w:spacing w:after="0" w:line="240" w:lineRule="auto"/>
        <w:jc w:val="both"/>
        <w:rPr>
          <w:rFonts w:ascii="Times New Roman" w:hAnsi="Times New Roman" w:cs="Times New Roman"/>
          <w:sz w:val="28"/>
          <w:szCs w:val="28"/>
        </w:rPr>
      </w:pPr>
      <w:r w:rsidRPr="00F953B1">
        <w:rPr>
          <w:rFonts w:ascii="Times New Roman" w:hAnsi="Times New Roman" w:cs="Times New Roman"/>
          <w:sz w:val="28"/>
          <w:szCs w:val="28"/>
        </w:rPr>
        <w:t>Принятие бюджетных обязательств в размерах, превышающих утвержденные бюджетные ассигнования и лимиты бюджетных обязательств по КБК  0702 0710070779 244  на сумму 119382,00 руб.</w:t>
      </w:r>
    </w:p>
    <w:p w:rsidR="00F953B1" w:rsidRPr="00F953B1" w:rsidRDefault="00F953B1" w:rsidP="00F953B1">
      <w:pPr>
        <w:suppressAutoHyphens/>
        <w:spacing w:after="0" w:line="240" w:lineRule="auto"/>
        <w:jc w:val="both"/>
        <w:rPr>
          <w:rFonts w:ascii="Times New Roman" w:hAnsi="Times New Roman" w:cs="Times New Roman"/>
          <w:sz w:val="28"/>
          <w:szCs w:val="28"/>
        </w:rPr>
      </w:pPr>
      <w:r w:rsidRPr="00F953B1">
        <w:rPr>
          <w:rFonts w:ascii="Times New Roman" w:hAnsi="Times New Roman" w:cs="Times New Roman"/>
          <w:sz w:val="28"/>
          <w:szCs w:val="28"/>
        </w:rPr>
        <w:t>Не в полном объеме раскрыта информация в пояснительной записке (ф. 0503160) к бюджетной отчетности и приложениях к ней:</w:t>
      </w:r>
    </w:p>
    <w:p w:rsidR="00F953B1" w:rsidRPr="00F953B1" w:rsidRDefault="00F953B1" w:rsidP="00F953B1">
      <w:pPr>
        <w:suppressAutoHyphens/>
        <w:spacing w:after="0"/>
        <w:jc w:val="both"/>
        <w:rPr>
          <w:rFonts w:ascii="Times New Roman" w:hAnsi="Times New Roman" w:cs="Times New Roman"/>
          <w:sz w:val="28"/>
          <w:szCs w:val="28"/>
        </w:rPr>
      </w:pPr>
      <w:r w:rsidRPr="00F953B1">
        <w:rPr>
          <w:rFonts w:ascii="Times New Roman" w:hAnsi="Times New Roman" w:cs="Times New Roman"/>
          <w:sz w:val="28"/>
          <w:szCs w:val="28"/>
        </w:rPr>
        <w:t>В нарушение части 2 статьи 21 Федерального закона №44-ФЗ, совокупный годовой объем закупок ( по последней редакции</w:t>
      </w:r>
      <w:proofErr w:type="gramStart"/>
      <w:r w:rsidRPr="00F953B1">
        <w:rPr>
          <w:rFonts w:ascii="Times New Roman" w:hAnsi="Times New Roman" w:cs="Times New Roman"/>
          <w:sz w:val="28"/>
          <w:szCs w:val="28"/>
        </w:rPr>
        <w:t>)с</w:t>
      </w:r>
      <w:proofErr w:type="gramEnd"/>
      <w:r w:rsidRPr="00F953B1">
        <w:rPr>
          <w:rFonts w:ascii="Times New Roman" w:hAnsi="Times New Roman" w:cs="Times New Roman"/>
          <w:sz w:val="28"/>
          <w:szCs w:val="28"/>
        </w:rPr>
        <w:t>огласно плана закупок составил 4646,87 тыс.руб., по плану –графику 4588,5 тыс.руб., по годовому отчёту 4535,6 тыс.руб..</w:t>
      </w:r>
    </w:p>
    <w:p w:rsidR="00F953B1" w:rsidRPr="00F953B1" w:rsidRDefault="00F953B1" w:rsidP="00F953B1">
      <w:pPr>
        <w:suppressAutoHyphens/>
        <w:spacing w:after="0"/>
        <w:jc w:val="both"/>
        <w:rPr>
          <w:rFonts w:ascii="Times New Roman" w:hAnsi="Times New Roman" w:cs="Times New Roman"/>
          <w:sz w:val="28"/>
          <w:szCs w:val="28"/>
        </w:rPr>
      </w:pPr>
      <w:r w:rsidRPr="00F953B1">
        <w:rPr>
          <w:rFonts w:ascii="Times New Roman" w:hAnsi="Times New Roman" w:cs="Times New Roman"/>
          <w:sz w:val="28"/>
          <w:szCs w:val="28"/>
        </w:rPr>
        <w:t xml:space="preserve">В отчете о закупках у субъектов малого предпринимательства за 2017 год, в нарушение части 4 статьи 30 </w:t>
      </w:r>
      <w:r w:rsidRPr="00F953B1">
        <w:rPr>
          <w:rFonts w:ascii="Times New Roman" w:hAnsi="Times New Roman" w:cs="Times New Roman"/>
          <w:sz w:val="28"/>
          <w:szCs w:val="28"/>
          <w:shd w:val="clear" w:color="auto" w:fill="FFFFFF"/>
        </w:rPr>
        <w:t>Федерального закона</w:t>
      </w:r>
      <w:r w:rsidRPr="00F953B1">
        <w:rPr>
          <w:rFonts w:ascii="Times New Roman" w:hAnsi="Times New Roman" w:cs="Times New Roman"/>
          <w:sz w:val="28"/>
          <w:szCs w:val="28"/>
        </w:rPr>
        <w:t xml:space="preserve"> №44-ФЗ</w:t>
      </w:r>
      <w:proofErr w:type="gramStart"/>
      <w:r w:rsidRPr="00F953B1">
        <w:rPr>
          <w:rFonts w:ascii="Times New Roman" w:hAnsi="Times New Roman" w:cs="Times New Roman"/>
          <w:sz w:val="28"/>
          <w:szCs w:val="28"/>
        </w:rPr>
        <w:t>,н</w:t>
      </w:r>
      <w:proofErr w:type="gramEnd"/>
      <w:r w:rsidRPr="00F953B1">
        <w:rPr>
          <w:rFonts w:ascii="Times New Roman" w:hAnsi="Times New Roman" w:cs="Times New Roman"/>
          <w:sz w:val="28"/>
          <w:szCs w:val="28"/>
        </w:rPr>
        <w:t>ет  информации о сумме заключённого контракта у СМП.</w:t>
      </w:r>
    </w:p>
    <w:p w:rsidR="00F953B1" w:rsidRPr="00F953B1" w:rsidRDefault="00F953B1" w:rsidP="00F953B1">
      <w:pPr>
        <w:suppressAutoHyphens/>
        <w:spacing w:after="0" w:line="240" w:lineRule="auto"/>
        <w:jc w:val="both"/>
        <w:rPr>
          <w:rFonts w:ascii="Times New Roman" w:hAnsi="Times New Roman" w:cs="Times New Roman"/>
          <w:sz w:val="28"/>
          <w:szCs w:val="28"/>
        </w:rPr>
      </w:pPr>
      <w:r w:rsidRPr="00F953B1">
        <w:rPr>
          <w:rFonts w:ascii="Times New Roman" w:hAnsi="Times New Roman" w:cs="Times New Roman"/>
          <w:sz w:val="28"/>
          <w:szCs w:val="28"/>
        </w:rPr>
        <w:lastRenderedPageBreak/>
        <w:t>Заказчиком не размещены на официальном сайте (в нарушение части 9 статьи 94 Федерального закона №44-ФЗ и Постановления № 1093) отчеты  об  исполнении  контрактов.</w:t>
      </w:r>
    </w:p>
    <w:p w:rsidR="00F953B1" w:rsidRPr="00F953B1" w:rsidRDefault="00F953B1" w:rsidP="00F953B1">
      <w:pPr>
        <w:suppressAutoHyphens/>
        <w:spacing w:after="0" w:line="240" w:lineRule="auto"/>
        <w:jc w:val="both"/>
        <w:rPr>
          <w:rFonts w:ascii="Times New Roman" w:hAnsi="Times New Roman" w:cs="Times New Roman"/>
          <w:sz w:val="28"/>
          <w:szCs w:val="28"/>
        </w:rPr>
      </w:pPr>
      <w:r w:rsidRPr="00F953B1">
        <w:rPr>
          <w:rFonts w:ascii="Times New Roman" w:hAnsi="Times New Roman" w:cs="Times New Roman"/>
          <w:sz w:val="28"/>
          <w:szCs w:val="28"/>
        </w:rPr>
        <w:t xml:space="preserve">В нарушение статьи 21 Федерального закона №44-ФЗ, Постановления Правительства РФ от 05.06.2015 №554, Постановления администрации Убинского района Новосибирской области от 23.01.2015 №12па нарушены сроки размещения Плана-графика на официальном сайте (План-график на 2017 год утвержден 23.01.2017г. (решение о бюджете 26.12.2016 № 83), размещен на официальном сайте 13 февраля 2017 года). </w:t>
      </w:r>
    </w:p>
    <w:p w:rsidR="00F953B1" w:rsidRPr="00F953B1" w:rsidRDefault="00F953B1" w:rsidP="00F953B1">
      <w:pPr>
        <w:suppressAutoHyphens/>
        <w:spacing w:after="0" w:line="240" w:lineRule="auto"/>
        <w:jc w:val="both"/>
        <w:rPr>
          <w:rFonts w:ascii="Times New Roman" w:hAnsi="Times New Roman" w:cs="Times New Roman"/>
          <w:color w:val="000000"/>
          <w:sz w:val="28"/>
          <w:szCs w:val="28"/>
        </w:rPr>
      </w:pPr>
      <w:proofErr w:type="gramStart"/>
      <w:r w:rsidRPr="00F953B1">
        <w:rPr>
          <w:rFonts w:ascii="Times New Roman" w:hAnsi="Times New Roman" w:cs="Times New Roman"/>
          <w:sz w:val="28"/>
          <w:szCs w:val="28"/>
        </w:rPr>
        <w:t>В нарушение Указаний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и</w:t>
      </w:r>
      <w:r w:rsidRPr="00F953B1">
        <w:rPr>
          <w:rFonts w:ascii="Times New Roman" w:hAnsi="Times New Roman" w:cs="Times New Roman"/>
          <w:color w:val="000000"/>
          <w:sz w:val="28"/>
          <w:szCs w:val="28"/>
        </w:rPr>
        <w:t xml:space="preserve"> приказа директора Учреждения от 17.01.2017 № 3/1 (об установлении лимита кассы на 2017 год в сумме 1500,00 руб.) установлено</w:t>
      </w:r>
      <w:r w:rsidRPr="00F953B1">
        <w:rPr>
          <w:rFonts w:ascii="Times New Roman" w:hAnsi="Times New Roman" w:cs="Times New Roman"/>
          <w:sz w:val="28"/>
          <w:szCs w:val="28"/>
        </w:rPr>
        <w:t xml:space="preserve"> накопление наличных денег в кассе сверх установленного лимита остатка наличных денег в</w:t>
      </w:r>
      <w:proofErr w:type="gramEnd"/>
      <w:r w:rsidRPr="00F953B1">
        <w:rPr>
          <w:rFonts w:ascii="Times New Roman" w:hAnsi="Times New Roman" w:cs="Times New Roman"/>
          <w:sz w:val="28"/>
          <w:szCs w:val="28"/>
        </w:rPr>
        <w:t xml:space="preserve"> течение всего проверяемого периода</w:t>
      </w:r>
      <w:r w:rsidRPr="00F953B1">
        <w:rPr>
          <w:rFonts w:ascii="Times New Roman" w:hAnsi="Times New Roman" w:cs="Times New Roman"/>
          <w:color w:val="000000"/>
          <w:sz w:val="28"/>
          <w:szCs w:val="28"/>
        </w:rPr>
        <w:t>.</w:t>
      </w:r>
    </w:p>
    <w:p w:rsidR="00F953B1" w:rsidRPr="00F953B1" w:rsidRDefault="00F953B1" w:rsidP="00F953B1">
      <w:pPr>
        <w:suppressAutoHyphens/>
        <w:spacing w:after="0" w:line="240" w:lineRule="auto"/>
        <w:jc w:val="both"/>
        <w:rPr>
          <w:rFonts w:ascii="Times New Roman" w:hAnsi="Times New Roman" w:cs="Times New Roman"/>
          <w:sz w:val="28"/>
          <w:szCs w:val="28"/>
        </w:rPr>
      </w:pPr>
      <w:r w:rsidRPr="00F953B1">
        <w:rPr>
          <w:rFonts w:ascii="Times New Roman" w:hAnsi="Times New Roman" w:cs="Times New Roman"/>
          <w:sz w:val="28"/>
          <w:szCs w:val="28"/>
        </w:rPr>
        <w:t>В нарушение приложения 12 к части V учетной политики Учреждения, утвержденной приказом директора Школы от 30.12.2016 № 163, в I квартале 2017 года не проводилась инвентаризация кассы.</w:t>
      </w:r>
    </w:p>
    <w:p w:rsidR="00F953B1" w:rsidRPr="00F953B1" w:rsidRDefault="00F953B1" w:rsidP="00F953B1">
      <w:pPr>
        <w:suppressAutoHyphens/>
        <w:spacing w:after="0" w:line="240" w:lineRule="auto"/>
        <w:jc w:val="both"/>
        <w:rPr>
          <w:rFonts w:ascii="Times New Roman" w:hAnsi="Times New Roman" w:cs="Times New Roman"/>
          <w:sz w:val="28"/>
          <w:szCs w:val="28"/>
        </w:rPr>
      </w:pPr>
      <w:r w:rsidRPr="00F953B1">
        <w:rPr>
          <w:rFonts w:ascii="Times New Roman" w:hAnsi="Times New Roman" w:cs="Times New Roman"/>
          <w:sz w:val="28"/>
          <w:szCs w:val="28"/>
        </w:rPr>
        <w:t>В нарушение п.1 ст. 9 Федерального закона от 06.12.2011 № 402-ФЗ  в Журнале операций с безналичными денежными средствами № 2 отсутствуют первичные учетные документы на сумму 2645,02 руб.</w:t>
      </w:r>
      <w:r w:rsidRPr="00F953B1">
        <w:rPr>
          <w:rFonts w:ascii="Times New Roman" w:hAnsi="Times New Roman" w:cs="Times New Roman"/>
          <w:i/>
          <w:sz w:val="28"/>
          <w:szCs w:val="28"/>
        </w:rPr>
        <w:t xml:space="preserve"> </w:t>
      </w:r>
      <w:r w:rsidRPr="00F953B1">
        <w:rPr>
          <w:rFonts w:ascii="Times New Roman" w:hAnsi="Times New Roman" w:cs="Times New Roman"/>
          <w:sz w:val="28"/>
          <w:szCs w:val="28"/>
        </w:rPr>
        <w:t>(платежное поручение к банковской выписке за  28.03.2017 № 122 (БК 230 0702 7220000210 244)).</w:t>
      </w:r>
    </w:p>
    <w:p w:rsidR="00F953B1" w:rsidRPr="00F953B1" w:rsidRDefault="00F953B1" w:rsidP="00F953B1">
      <w:pPr>
        <w:suppressAutoHyphens/>
        <w:spacing w:after="0" w:line="240" w:lineRule="auto"/>
        <w:jc w:val="both"/>
        <w:rPr>
          <w:rFonts w:ascii="Times New Roman" w:hAnsi="Times New Roman" w:cs="Times New Roman"/>
          <w:sz w:val="28"/>
          <w:szCs w:val="28"/>
        </w:rPr>
      </w:pPr>
      <w:r w:rsidRPr="00F953B1">
        <w:rPr>
          <w:rFonts w:ascii="Times New Roman" w:hAnsi="Times New Roman" w:cs="Times New Roman"/>
          <w:sz w:val="28"/>
          <w:szCs w:val="28"/>
        </w:rPr>
        <w:t xml:space="preserve">Приказом директора Учреждения не  определен перечень материально – ответственных лиц,  имеющих право получать наличные деньги под отчет. </w:t>
      </w:r>
    </w:p>
    <w:p w:rsidR="00F953B1" w:rsidRPr="00F953B1" w:rsidRDefault="00F953B1" w:rsidP="00F953B1">
      <w:pPr>
        <w:suppressAutoHyphens/>
        <w:spacing w:after="0" w:line="240" w:lineRule="auto"/>
        <w:jc w:val="both"/>
        <w:rPr>
          <w:rFonts w:ascii="Times New Roman" w:hAnsi="Times New Roman" w:cs="Times New Roman"/>
          <w:sz w:val="28"/>
          <w:szCs w:val="28"/>
        </w:rPr>
      </w:pPr>
      <w:r w:rsidRPr="00F953B1">
        <w:rPr>
          <w:rFonts w:ascii="Times New Roman" w:hAnsi="Times New Roman" w:cs="Times New Roman"/>
          <w:sz w:val="28"/>
          <w:szCs w:val="28"/>
        </w:rPr>
        <w:t>В нарушение Постановления Министерства труда и социального развития   от 31.12.02 N 85 отсутствуют договоры материальной ответственности со сторожами.</w:t>
      </w:r>
    </w:p>
    <w:p w:rsidR="00F953B1" w:rsidRPr="00F953B1" w:rsidRDefault="00F953B1" w:rsidP="00F953B1">
      <w:pPr>
        <w:suppressAutoHyphens/>
        <w:spacing w:after="0" w:line="240" w:lineRule="auto"/>
        <w:jc w:val="both"/>
        <w:rPr>
          <w:rFonts w:ascii="Times New Roman" w:hAnsi="Times New Roman" w:cs="Times New Roman"/>
          <w:sz w:val="28"/>
          <w:szCs w:val="28"/>
        </w:rPr>
      </w:pPr>
      <w:r w:rsidRPr="00F953B1">
        <w:rPr>
          <w:rFonts w:ascii="Times New Roman" w:hAnsi="Times New Roman" w:cs="Times New Roman"/>
          <w:sz w:val="28"/>
          <w:szCs w:val="28"/>
        </w:rPr>
        <w:t>В нарушение п.114</w:t>
      </w:r>
      <w:r w:rsidRPr="00F953B1">
        <w:rPr>
          <w:rFonts w:ascii="Times New Roman" w:hAnsi="Times New Roman" w:cs="Times New Roman"/>
          <w:b/>
          <w:sz w:val="28"/>
          <w:szCs w:val="28"/>
        </w:rPr>
        <w:t xml:space="preserve"> </w:t>
      </w:r>
      <w:r w:rsidRPr="00F953B1">
        <w:rPr>
          <w:rFonts w:ascii="Times New Roman" w:hAnsi="Times New Roman" w:cs="Times New Roman"/>
          <w:sz w:val="28"/>
          <w:szCs w:val="28"/>
        </w:rPr>
        <w:t xml:space="preserve">Приказа Минфина РФ от 01.12.2010г. № 157н в актах списания материальных запасов не заполнены обязательные реквизиты, предусмотренные унифицированной формой документа, в частности, не указаны номер и дата нормативного акта (приказ, распоряжение), утверждающего состав комиссии на списание материальных ценностей, отсутствует заключение комиссии. </w:t>
      </w:r>
    </w:p>
    <w:p w:rsidR="00F953B1" w:rsidRPr="00F953B1" w:rsidRDefault="00F953B1" w:rsidP="00F953B1">
      <w:pPr>
        <w:suppressAutoHyphens/>
        <w:spacing w:after="0" w:line="240" w:lineRule="auto"/>
        <w:jc w:val="both"/>
        <w:rPr>
          <w:rFonts w:ascii="Times New Roman" w:hAnsi="Times New Roman" w:cs="Times New Roman"/>
          <w:sz w:val="28"/>
          <w:szCs w:val="28"/>
        </w:rPr>
      </w:pPr>
      <w:r w:rsidRPr="00F953B1">
        <w:rPr>
          <w:rFonts w:ascii="Times New Roman" w:hAnsi="Times New Roman" w:cs="Times New Roman"/>
          <w:sz w:val="28"/>
          <w:szCs w:val="28"/>
        </w:rPr>
        <w:t xml:space="preserve">В нарушение  Постановления Главного государственного санитарного врача Российской Федерации от 23 июля </w:t>
      </w:r>
      <w:smartTag w:uri="urn:schemas-microsoft-com:office:smarttags" w:element="metricconverter">
        <w:smartTagPr>
          <w:attr w:name="ProductID" w:val="2008 г"/>
        </w:smartTagPr>
        <w:r w:rsidRPr="00F953B1">
          <w:rPr>
            <w:rFonts w:ascii="Times New Roman" w:hAnsi="Times New Roman" w:cs="Times New Roman"/>
            <w:sz w:val="28"/>
            <w:szCs w:val="28"/>
          </w:rPr>
          <w:t>2008 г</w:t>
        </w:r>
      </w:smartTag>
      <w:r w:rsidRPr="00F953B1">
        <w:rPr>
          <w:rFonts w:ascii="Times New Roman" w:hAnsi="Times New Roman" w:cs="Times New Roman"/>
          <w:sz w:val="28"/>
          <w:szCs w:val="28"/>
        </w:rPr>
        <w:t xml:space="preserve">. N </w:t>
      </w:r>
      <w:smartTag w:uri="urn:schemas-microsoft-com:office:smarttags" w:element="metricconverter">
        <w:smartTagPr>
          <w:attr w:name="ProductID" w:val="45 г"/>
        </w:smartTagPr>
        <w:r w:rsidRPr="00F953B1">
          <w:rPr>
            <w:rFonts w:ascii="Times New Roman" w:hAnsi="Times New Roman" w:cs="Times New Roman"/>
            <w:sz w:val="28"/>
            <w:szCs w:val="28"/>
          </w:rPr>
          <w:t>45 г</w:t>
        </w:r>
      </w:smartTag>
      <w:r w:rsidRPr="00F953B1">
        <w:rPr>
          <w:rFonts w:ascii="Times New Roman" w:hAnsi="Times New Roman" w:cs="Times New Roman"/>
          <w:sz w:val="28"/>
          <w:szCs w:val="28"/>
        </w:rPr>
        <w:t xml:space="preserve">. Москва "Об утверждении </w:t>
      </w:r>
      <w:proofErr w:type="spellStart"/>
      <w:r w:rsidRPr="00F953B1">
        <w:rPr>
          <w:rFonts w:ascii="Times New Roman" w:hAnsi="Times New Roman" w:cs="Times New Roman"/>
          <w:sz w:val="28"/>
          <w:szCs w:val="28"/>
        </w:rPr>
        <w:t>СанПиН</w:t>
      </w:r>
      <w:proofErr w:type="spellEnd"/>
      <w:r w:rsidRPr="00F953B1">
        <w:rPr>
          <w:rFonts w:ascii="Times New Roman" w:hAnsi="Times New Roman" w:cs="Times New Roman"/>
          <w:sz w:val="28"/>
          <w:szCs w:val="28"/>
        </w:rPr>
        <w:t xml:space="preserve"> 2.4.5.2409-08 "</w:t>
      </w:r>
      <w:r w:rsidRPr="00F953B1">
        <w:rPr>
          <w:rFonts w:ascii="Times New Roman" w:hAnsi="Times New Roman" w:cs="Times New Roman"/>
          <w:color w:val="000000"/>
          <w:sz w:val="28"/>
          <w:szCs w:val="28"/>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Pr="00F953B1">
        <w:rPr>
          <w:rFonts w:ascii="Times New Roman" w:hAnsi="Times New Roman" w:cs="Times New Roman"/>
          <w:sz w:val="28"/>
          <w:szCs w:val="28"/>
        </w:rPr>
        <w:t>:</w:t>
      </w:r>
    </w:p>
    <w:p w:rsidR="00F953B1" w:rsidRPr="00F953B1" w:rsidRDefault="00F953B1" w:rsidP="001D0109">
      <w:pPr>
        <w:spacing w:after="0" w:line="240" w:lineRule="auto"/>
        <w:jc w:val="both"/>
        <w:rPr>
          <w:rFonts w:ascii="Times New Roman" w:hAnsi="Times New Roman" w:cs="Times New Roman"/>
          <w:color w:val="000000"/>
          <w:sz w:val="28"/>
          <w:szCs w:val="28"/>
        </w:rPr>
      </w:pPr>
      <w:r w:rsidRPr="00F953B1">
        <w:rPr>
          <w:rFonts w:ascii="Times New Roman" w:hAnsi="Times New Roman" w:cs="Times New Roman"/>
          <w:color w:val="000000"/>
          <w:sz w:val="28"/>
          <w:szCs w:val="28"/>
        </w:rPr>
        <w:t xml:space="preserve"> не каждый день в рацион питания включается сливочное масло, молоко;</w:t>
      </w:r>
    </w:p>
    <w:p w:rsidR="00F953B1" w:rsidRPr="00F953B1" w:rsidRDefault="00F953B1" w:rsidP="001D0109">
      <w:pPr>
        <w:spacing w:after="0" w:line="240" w:lineRule="auto"/>
        <w:ind w:left="360"/>
        <w:jc w:val="both"/>
        <w:rPr>
          <w:rFonts w:ascii="Times New Roman" w:hAnsi="Times New Roman" w:cs="Times New Roman"/>
          <w:color w:val="000000"/>
          <w:sz w:val="28"/>
          <w:szCs w:val="28"/>
        </w:rPr>
      </w:pPr>
      <w:r w:rsidRPr="00F953B1">
        <w:rPr>
          <w:rFonts w:ascii="Times New Roman" w:hAnsi="Times New Roman" w:cs="Times New Roman"/>
          <w:color w:val="000000"/>
          <w:sz w:val="28"/>
          <w:szCs w:val="28"/>
        </w:rPr>
        <w:t>продукты, рекомендованные  включать 1 раз в 2-3 дня – кисломолочные продукты включаются в рацион реже, а яйца, сыр, творог  не включаются вообще (п.6.17).</w:t>
      </w:r>
    </w:p>
    <w:p w:rsidR="00F953B1" w:rsidRPr="00F953B1" w:rsidRDefault="00F953B1" w:rsidP="00A96DB1">
      <w:pPr>
        <w:pStyle w:val="ConsPlusNormal"/>
        <w:ind w:firstLine="0"/>
        <w:jc w:val="both"/>
        <w:outlineLvl w:val="1"/>
        <w:rPr>
          <w:rFonts w:ascii="Times New Roman" w:hAnsi="Times New Roman" w:cs="Times New Roman"/>
          <w:sz w:val="28"/>
          <w:szCs w:val="28"/>
        </w:rPr>
      </w:pPr>
      <w:r w:rsidRPr="00F953B1">
        <w:rPr>
          <w:rFonts w:ascii="Times New Roman" w:hAnsi="Times New Roman" w:cs="Times New Roman"/>
          <w:sz w:val="28"/>
          <w:szCs w:val="28"/>
        </w:rPr>
        <w:t xml:space="preserve">В нарушение п.2 ст.11 Закона о бухгалтерском учете Учреждение не </w:t>
      </w:r>
      <w:r w:rsidRPr="00F953B1">
        <w:rPr>
          <w:rFonts w:ascii="Times New Roman" w:hAnsi="Times New Roman" w:cs="Times New Roman"/>
          <w:sz w:val="28"/>
          <w:szCs w:val="28"/>
        </w:rPr>
        <w:lastRenderedPageBreak/>
        <w:t>проводит инвентаризацию продуктов питания в столовой МКОУ.</w:t>
      </w:r>
    </w:p>
    <w:p w:rsidR="00F953B1" w:rsidRPr="00F953B1" w:rsidRDefault="00F953B1" w:rsidP="00034C3F">
      <w:pPr>
        <w:suppressAutoHyphens/>
        <w:spacing w:after="0" w:line="240" w:lineRule="auto"/>
        <w:jc w:val="both"/>
        <w:rPr>
          <w:rFonts w:ascii="Times New Roman" w:hAnsi="Times New Roman" w:cs="Times New Roman"/>
          <w:b/>
          <w:sz w:val="28"/>
          <w:szCs w:val="28"/>
        </w:rPr>
      </w:pPr>
      <w:proofErr w:type="gramStart"/>
      <w:r w:rsidRPr="00F953B1">
        <w:rPr>
          <w:rFonts w:ascii="Times New Roman" w:hAnsi="Times New Roman" w:cs="Times New Roman"/>
          <w:sz w:val="28"/>
          <w:szCs w:val="28"/>
        </w:rPr>
        <w:t>При проверке правильности начисления заработной платы за 2017 год  установлены нарушения</w:t>
      </w:r>
      <w:r w:rsidR="00034C3F" w:rsidRPr="00034C3F">
        <w:rPr>
          <w:rFonts w:ascii="Times New Roman" w:hAnsi="Times New Roman" w:cs="Times New Roman"/>
          <w:sz w:val="28"/>
          <w:szCs w:val="28"/>
        </w:rPr>
        <w:t xml:space="preserve"> </w:t>
      </w:r>
      <w:r w:rsidR="00034C3F" w:rsidRPr="00F953B1">
        <w:rPr>
          <w:rFonts w:ascii="Times New Roman" w:hAnsi="Times New Roman" w:cs="Times New Roman"/>
          <w:sz w:val="28"/>
          <w:szCs w:val="28"/>
        </w:rPr>
        <w:t>п. 1.4.1 Приложения № 3 к Районному отраслевому</w:t>
      </w:r>
      <w:r w:rsidR="00034C3F">
        <w:rPr>
          <w:rFonts w:ascii="Times New Roman" w:hAnsi="Times New Roman" w:cs="Times New Roman"/>
          <w:sz w:val="28"/>
          <w:szCs w:val="28"/>
        </w:rPr>
        <w:t>,</w:t>
      </w:r>
      <w:r w:rsidR="00034C3F" w:rsidRPr="00034C3F">
        <w:rPr>
          <w:rFonts w:ascii="Times New Roman" w:hAnsi="Times New Roman" w:cs="Times New Roman"/>
          <w:sz w:val="28"/>
          <w:szCs w:val="28"/>
        </w:rPr>
        <w:t xml:space="preserve"> </w:t>
      </w:r>
      <w:r w:rsidR="00034C3F" w:rsidRPr="00F953B1">
        <w:rPr>
          <w:rFonts w:ascii="Times New Roman" w:hAnsi="Times New Roman" w:cs="Times New Roman"/>
          <w:sz w:val="28"/>
          <w:szCs w:val="28"/>
        </w:rPr>
        <w:t>п. 4.1.7  Районного отраслевого соглашения  и ст. 60.2, 151 ТК РФ</w:t>
      </w:r>
      <w:r w:rsidR="00034C3F" w:rsidRPr="00034C3F">
        <w:rPr>
          <w:rFonts w:ascii="Times New Roman" w:hAnsi="Times New Roman" w:cs="Times New Roman"/>
          <w:sz w:val="28"/>
          <w:szCs w:val="28"/>
        </w:rPr>
        <w:t xml:space="preserve"> </w:t>
      </w:r>
      <w:r w:rsidR="00034C3F" w:rsidRPr="00F953B1">
        <w:rPr>
          <w:rFonts w:ascii="Times New Roman" w:hAnsi="Times New Roman" w:cs="Times New Roman"/>
          <w:sz w:val="28"/>
          <w:szCs w:val="28"/>
        </w:rPr>
        <w:t>п. 4.5.2 приложения № 3  к Районному отраслевому соглашению</w:t>
      </w:r>
      <w:r w:rsidR="00034C3F">
        <w:rPr>
          <w:rFonts w:ascii="Times New Roman" w:hAnsi="Times New Roman" w:cs="Times New Roman"/>
          <w:sz w:val="28"/>
          <w:szCs w:val="28"/>
        </w:rPr>
        <w:t>,</w:t>
      </w:r>
      <w:r w:rsidR="00034C3F" w:rsidRPr="00034C3F">
        <w:rPr>
          <w:rFonts w:ascii="Times New Roman" w:hAnsi="Times New Roman" w:cs="Times New Roman"/>
          <w:sz w:val="28"/>
          <w:szCs w:val="28"/>
        </w:rPr>
        <w:t xml:space="preserve"> </w:t>
      </w:r>
      <w:r w:rsidR="00034C3F" w:rsidRPr="00F953B1">
        <w:rPr>
          <w:rFonts w:ascii="Times New Roman" w:hAnsi="Times New Roman" w:cs="Times New Roman"/>
          <w:sz w:val="28"/>
          <w:szCs w:val="28"/>
        </w:rPr>
        <w:t>ч. IX  Положения  о системе оплаты труда</w:t>
      </w:r>
      <w:r w:rsidR="00034C3F">
        <w:rPr>
          <w:rFonts w:ascii="Times New Roman" w:hAnsi="Times New Roman" w:cs="Times New Roman"/>
          <w:sz w:val="28"/>
          <w:szCs w:val="28"/>
        </w:rPr>
        <w:t>,</w:t>
      </w:r>
      <w:r w:rsidRPr="00F953B1">
        <w:rPr>
          <w:rFonts w:ascii="Times New Roman" w:hAnsi="Times New Roman" w:cs="Times New Roman"/>
          <w:sz w:val="28"/>
          <w:szCs w:val="28"/>
        </w:rPr>
        <w:t xml:space="preserve"> на общую сумму   866203,46 руб. с учетом районного коэффициента</w:t>
      </w:r>
      <w:r w:rsidR="00034C3F">
        <w:rPr>
          <w:rFonts w:ascii="Times New Roman" w:hAnsi="Times New Roman" w:cs="Times New Roman"/>
          <w:sz w:val="28"/>
          <w:szCs w:val="28"/>
        </w:rPr>
        <w:t>.</w:t>
      </w:r>
      <w:r w:rsidRPr="00F953B1">
        <w:rPr>
          <w:rFonts w:ascii="Times New Roman" w:hAnsi="Times New Roman" w:cs="Times New Roman"/>
          <w:sz w:val="28"/>
          <w:szCs w:val="28"/>
        </w:rPr>
        <w:t xml:space="preserve"> </w:t>
      </w:r>
      <w:proofErr w:type="gramEnd"/>
    </w:p>
    <w:p w:rsidR="00F953B1" w:rsidRDefault="00F953B1" w:rsidP="00D427F8">
      <w:pPr>
        <w:spacing w:line="240" w:lineRule="auto"/>
        <w:jc w:val="both"/>
        <w:rPr>
          <w:rFonts w:ascii="Times New Roman" w:hAnsi="Times New Roman" w:cs="Times New Roman"/>
          <w:sz w:val="28"/>
          <w:szCs w:val="28"/>
        </w:rPr>
      </w:pPr>
      <w:r w:rsidRPr="00F953B1">
        <w:rPr>
          <w:rFonts w:ascii="Times New Roman" w:hAnsi="Times New Roman" w:cs="Times New Roman"/>
          <w:sz w:val="28"/>
          <w:szCs w:val="28"/>
        </w:rPr>
        <w:t>Общая сумма нарушений по акту  составила 1249823,92 руб</w:t>
      </w:r>
      <w:proofErr w:type="gramStart"/>
      <w:r w:rsidRPr="00F953B1">
        <w:rPr>
          <w:rFonts w:ascii="Times New Roman" w:hAnsi="Times New Roman" w:cs="Times New Roman"/>
          <w:sz w:val="28"/>
          <w:szCs w:val="28"/>
        </w:rPr>
        <w:t>.</w:t>
      </w:r>
      <w:r w:rsidR="00034C3F">
        <w:rPr>
          <w:rFonts w:ascii="Times New Roman" w:hAnsi="Times New Roman" w:cs="Times New Roman"/>
          <w:sz w:val="28"/>
          <w:szCs w:val="28"/>
        </w:rPr>
        <w:t>.</w:t>
      </w:r>
      <w:proofErr w:type="gramEnd"/>
    </w:p>
    <w:p w:rsidR="00034C3F" w:rsidRPr="00D427F8" w:rsidRDefault="00034C3F" w:rsidP="00D427F8">
      <w:pPr>
        <w:spacing w:after="0" w:line="240" w:lineRule="auto"/>
        <w:jc w:val="both"/>
        <w:rPr>
          <w:rFonts w:ascii="Times New Roman" w:hAnsi="Times New Roman" w:cs="Times New Roman"/>
          <w:sz w:val="28"/>
          <w:szCs w:val="28"/>
        </w:rPr>
      </w:pPr>
      <w:r w:rsidRPr="00D427F8">
        <w:rPr>
          <w:rFonts w:ascii="Times New Roman" w:hAnsi="Times New Roman" w:cs="Times New Roman"/>
          <w:sz w:val="28"/>
          <w:szCs w:val="28"/>
        </w:rPr>
        <w:t xml:space="preserve">По результатам контрольного мероприятия: </w:t>
      </w:r>
    </w:p>
    <w:p w:rsidR="00034C3F" w:rsidRPr="00FF484D" w:rsidRDefault="00034C3F" w:rsidP="00034C3F">
      <w:pPr>
        <w:pStyle w:val="a0"/>
        <w:spacing w:after="0" w:line="235" w:lineRule="auto"/>
        <w:ind w:left="567"/>
        <w:jc w:val="both"/>
        <w:rPr>
          <w:sz w:val="28"/>
          <w:szCs w:val="28"/>
        </w:rPr>
      </w:pPr>
      <w:r>
        <w:rPr>
          <w:sz w:val="28"/>
          <w:szCs w:val="28"/>
        </w:rPr>
        <w:t xml:space="preserve">-направлено представление директору </w:t>
      </w:r>
      <w:r w:rsidRPr="005E0DF2">
        <w:rPr>
          <w:sz w:val="28"/>
          <w:szCs w:val="28"/>
        </w:rPr>
        <w:t>МКОУ «</w:t>
      </w:r>
      <w:proofErr w:type="spellStart"/>
      <w:r>
        <w:rPr>
          <w:sz w:val="28"/>
          <w:szCs w:val="28"/>
        </w:rPr>
        <w:t>Александроневская</w:t>
      </w:r>
      <w:proofErr w:type="spellEnd"/>
      <w:r>
        <w:rPr>
          <w:sz w:val="28"/>
          <w:szCs w:val="28"/>
        </w:rPr>
        <w:t xml:space="preserve"> </w:t>
      </w:r>
      <w:r w:rsidRPr="005E0DF2">
        <w:rPr>
          <w:sz w:val="28"/>
          <w:szCs w:val="28"/>
        </w:rPr>
        <w:t xml:space="preserve">средняя школа» </w:t>
      </w:r>
      <w:r w:rsidRPr="00C30047">
        <w:rPr>
          <w:sz w:val="28"/>
          <w:szCs w:val="28"/>
        </w:rPr>
        <w:t>Убинского района Новосибирской области</w:t>
      </w:r>
      <w:r>
        <w:rPr>
          <w:sz w:val="28"/>
          <w:szCs w:val="28"/>
        </w:rPr>
        <w:t>.</w:t>
      </w:r>
      <w:r w:rsidRPr="00FF484D">
        <w:rPr>
          <w:sz w:val="28"/>
          <w:szCs w:val="28"/>
        </w:rPr>
        <w:t xml:space="preserve">    </w:t>
      </w:r>
    </w:p>
    <w:p w:rsidR="00034C3F" w:rsidRDefault="00034C3F" w:rsidP="00034C3F">
      <w:pPr>
        <w:pStyle w:val="Default"/>
        <w:spacing w:line="276" w:lineRule="auto"/>
        <w:ind w:left="927"/>
        <w:jc w:val="both"/>
        <w:rPr>
          <w:sz w:val="28"/>
          <w:szCs w:val="28"/>
        </w:rPr>
      </w:pPr>
    </w:p>
    <w:p w:rsidR="00034C3F" w:rsidRPr="00F953B1" w:rsidRDefault="00034C3F" w:rsidP="00F953B1">
      <w:pPr>
        <w:ind w:firstLine="540"/>
        <w:jc w:val="both"/>
        <w:rPr>
          <w:rFonts w:ascii="Times New Roman" w:hAnsi="Times New Roman" w:cs="Times New Roman"/>
          <w:sz w:val="28"/>
          <w:szCs w:val="28"/>
        </w:rPr>
      </w:pPr>
    </w:p>
    <w:p w:rsidR="00034C3F" w:rsidRDefault="00A96DB1" w:rsidP="00034C3F">
      <w:pPr>
        <w:pStyle w:val="2"/>
        <w:numPr>
          <w:ilvl w:val="0"/>
          <w:numId w:val="0"/>
        </w:numPr>
        <w:ind w:left="576" w:hanging="576"/>
        <w:rPr>
          <w:b w:val="0"/>
          <w:sz w:val="28"/>
          <w:szCs w:val="28"/>
        </w:rPr>
      </w:pPr>
      <w:r w:rsidRPr="00A96DB1">
        <w:rPr>
          <w:b w:val="0"/>
          <w:sz w:val="28"/>
          <w:szCs w:val="28"/>
        </w:rPr>
        <w:t xml:space="preserve">Председатель </w:t>
      </w:r>
      <w:proofErr w:type="gramStart"/>
      <w:r w:rsidRPr="00A96DB1">
        <w:rPr>
          <w:b w:val="0"/>
          <w:sz w:val="28"/>
          <w:szCs w:val="28"/>
        </w:rPr>
        <w:t>ревизионной</w:t>
      </w:r>
      <w:proofErr w:type="gramEnd"/>
      <w:r w:rsidRPr="00A96DB1">
        <w:rPr>
          <w:b w:val="0"/>
          <w:sz w:val="28"/>
          <w:szCs w:val="28"/>
        </w:rPr>
        <w:t xml:space="preserve"> </w:t>
      </w:r>
    </w:p>
    <w:p w:rsidR="00A709D6" w:rsidRPr="00A96DB1" w:rsidRDefault="00A96DB1" w:rsidP="00034C3F">
      <w:pPr>
        <w:pStyle w:val="2"/>
        <w:numPr>
          <w:ilvl w:val="0"/>
          <w:numId w:val="0"/>
        </w:numPr>
        <w:ind w:left="576" w:hanging="576"/>
        <w:rPr>
          <w:b w:val="0"/>
          <w:sz w:val="28"/>
          <w:szCs w:val="28"/>
        </w:rPr>
      </w:pPr>
      <w:r w:rsidRPr="00A96DB1">
        <w:rPr>
          <w:b w:val="0"/>
          <w:sz w:val="28"/>
          <w:szCs w:val="28"/>
        </w:rPr>
        <w:t xml:space="preserve">комиссии  </w:t>
      </w:r>
      <w:r w:rsidR="00034C3F">
        <w:rPr>
          <w:b w:val="0"/>
          <w:sz w:val="28"/>
          <w:szCs w:val="28"/>
        </w:rPr>
        <w:t xml:space="preserve">Убинского района                                             </w:t>
      </w:r>
      <w:r w:rsidRPr="00A96DB1">
        <w:rPr>
          <w:b w:val="0"/>
          <w:sz w:val="28"/>
          <w:szCs w:val="28"/>
        </w:rPr>
        <w:t xml:space="preserve">   А.Ф.Жукова</w:t>
      </w:r>
    </w:p>
    <w:sectPr w:rsidR="00A709D6" w:rsidRPr="00A96DB1" w:rsidSect="00A70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0317D5"/>
    <w:multiLevelType w:val="hybridMultilevel"/>
    <w:tmpl w:val="164E27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F0740A5"/>
    <w:multiLevelType w:val="hybridMultilevel"/>
    <w:tmpl w:val="5298E1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302F426E"/>
    <w:multiLevelType w:val="multilevel"/>
    <w:tmpl w:val="7D46485A"/>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303760CB"/>
    <w:multiLevelType w:val="multilevel"/>
    <w:tmpl w:val="4C606752"/>
    <w:lvl w:ilvl="0">
      <w:start w:val="1"/>
      <w:numFmt w:val="none"/>
      <w:suff w:val="nothing"/>
      <w:lvlText w:val=""/>
      <w:lvlJc w:val="left"/>
      <w:pPr>
        <w:tabs>
          <w:tab w:val="num" w:pos="0"/>
        </w:tabs>
        <w:ind w:left="432" w:hanging="432"/>
      </w:pPr>
    </w:lvl>
    <w:lvl w:ilvl="1">
      <w:start w:val="1"/>
      <w:numFmt w:val="bullet"/>
      <w:lvlText w:val=""/>
      <w:lvlJc w:val="left"/>
      <w:pPr>
        <w:tabs>
          <w:tab w:val="num" w:pos="360"/>
        </w:tabs>
        <w:ind w:left="360" w:hanging="360"/>
      </w:pPr>
      <w:rPr>
        <w:rFonts w:ascii="Symbol" w:hAnsi="Symbol"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48C03C86"/>
    <w:multiLevelType w:val="hybridMultilevel"/>
    <w:tmpl w:val="4720FACC"/>
    <w:lvl w:ilvl="0" w:tplc="04190001">
      <w:start w:val="1"/>
      <w:numFmt w:val="bullet"/>
      <w:lvlText w:val=""/>
      <w:lvlJc w:val="left"/>
      <w:pPr>
        <w:tabs>
          <w:tab w:val="num" w:pos="795"/>
        </w:tabs>
        <w:ind w:left="795" w:hanging="360"/>
      </w:pPr>
      <w:rPr>
        <w:rFonts w:ascii="Symbol" w:hAnsi="Symbol" w:hint="default"/>
      </w:rPr>
    </w:lvl>
    <w:lvl w:ilvl="1" w:tplc="3C109EAC">
      <w:start w:val="19"/>
      <w:numFmt w:val="decimal"/>
      <w:lvlText w:val="%2."/>
      <w:lvlJc w:val="left"/>
      <w:pPr>
        <w:tabs>
          <w:tab w:val="num" w:pos="360"/>
        </w:tabs>
        <w:ind w:left="360" w:hanging="360"/>
      </w:pPr>
      <w:rPr>
        <w:rFonts w:hint="default"/>
      </w:rPr>
    </w:lvl>
    <w:lvl w:ilvl="2" w:tplc="04190001">
      <w:start w:val="1"/>
      <w:numFmt w:val="bullet"/>
      <w:lvlText w:val=""/>
      <w:lvlJc w:val="left"/>
      <w:pPr>
        <w:tabs>
          <w:tab w:val="num" w:pos="900"/>
        </w:tabs>
        <w:ind w:left="900" w:hanging="360"/>
      </w:pPr>
      <w:rPr>
        <w:rFonts w:ascii="Symbol" w:hAnsi="Symbol"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nsid w:val="69A064A6"/>
    <w:multiLevelType w:val="hybridMultilevel"/>
    <w:tmpl w:val="2438FE62"/>
    <w:lvl w:ilvl="0" w:tplc="04190001">
      <w:start w:val="1"/>
      <w:numFmt w:val="bullet"/>
      <w:lvlText w:val=""/>
      <w:lvlJc w:val="left"/>
      <w:pPr>
        <w:tabs>
          <w:tab w:val="num" w:pos="720"/>
        </w:tabs>
        <w:ind w:left="720" w:hanging="360"/>
      </w:pPr>
      <w:rPr>
        <w:rFonts w:ascii="Symbol" w:hAnsi="Symbol" w:hint="default"/>
      </w:rPr>
    </w:lvl>
    <w:lvl w:ilvl="1" w:tplc="9A6807A4">
      <w:start w:val="17"/>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093766B"/>
    <w:multiLevelType w:val="hybridMultilevel"/>
    <w:tmpl w:val="6A4ECB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7EC65793"/>
    <w:multiLevelType w:val="hybridMultilevel"/>
    <w:tmpl w:val="D3C82CCA"/>
    <w:lvl w:ilvl="0" w:tplc="F2D6BB68">
      <w:start w:val="1"/>
      <w:numFmt w:val="decimal"/>
      <w:lvlText w:val="%1."/>
      <w:lvlJc w:val="left"/>
      <w:pPr>
        <w:tabs>
          <w:tab w:val="num" w:pos="360"/>
        </w:tabs>
        <w:ind w:left="360" w:hanging="360"/>
      </w:pPr>
      <w:rPr>
        <w:b w:val="0"/>
      </w:rPr>
    </w:lvl>
    <w:lvl w:ilvl="1" w:tplc="04190001">
      <w:start w:val="1"/>
      <w:numFmt w:val="bullet"/>
      <w:lvlText w:val=""/>
      <w:lvlJc w:val="left"/>
      <w:pPr>
        <w:tabs>
          <w:tab w:val="num" w:pos="1080"/>
        </w:tabs>
        <w:ind w:left="1080" w:hanging="360"/>
      </w:pPr>
      <w:rPr>
        <w:rFonts w:ascii="Symbol" w:hAnsi="Symbol" w:hint="default"/>
        <w:b w:val="0"/>
      </w:rPr>
    </w:lvl>
    <w:lvl w:ilvl="2" w:tplc="0419001B" w:tentative="1">
      <w:start w:val="1"/>
      <w:numFmt w:val="lowerRoman"/>
      <w:lvlText w:val="%3."/>
      <w:lvlJc w:val="right"/>
      <w:pPr>
        <w:tabs>
          <w:tab w:val="num" w:pos="1800"/>
        </w:tabs>
        <w:ind w:left="1800" w:hanging="180"/>
      </w:pPr>
    </w:lvl>
    <w:lvl w:ilvl="3" w:tplc="69B4ABF2">
      <w:start w:val="6"/>
      <w:numFmt w:val="decimal"/>
      <w:lvlText w:val="%4."/>
      <w:lvlJc w:val="left"/>
      <w:pPr>
        <w:tabs>
          <w:tab w:val="num" w:pos="360"/>
        </w:tabs>
        <w:ind w:left="360" w:hanging="360"/>
      </w:pPr>
      <w:rPr>
        <w:rFonts w:hint="default"/>
        <w:b w:val="0"/>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3"/>
  </w:num>
  <w:num w:numId="4">
    <w:abstractNumId w:val="2"/>
  </w:num>
  <w:num w:numId="5">
    <w:abstractNumId w:val="1"/>
  </w:num>
  <w:num w:numId="6">
    <w:abstractNumId w:val="7"/>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53B1"/>
    <w:rsid w:val="00034C3F"/>
    <w:rsid w:val="001D0109"/>
    <w:rsid w:val="001D3D67"/>
    <w:rsid w:val="00316368"/>
    <w:rsid w:val="004455A1"/>
    <w:rsid w:val="009F4963"/>
    <w:rsid w:val="00A709D6"/>
    <w:rsid w:val="00A96DB1"/>
    <w:rsid w:val="00D427F8"/>
    <w:rsid w:val="00F953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3B1"/>
    <w:pPr>
      <w:spacing w:after="200" w:line="276" w:lineRule="auto"/>
      <w:ind w:firstLine="0"/>
    </w:pPr>
  </w:style>
  <w:style w:type="paragraph" w:styleId="2">
    <w:name w:val="heading 2"/>
    <w:basedOn w:val="a"/>
    <w:next w:val="a0"/>
    <w:link w:val="20"/>
    <w:qFormat/>
    <w:rsid w:val="00F953B1"/>
    <w:pPr>
      <w:numPr>
        <w:ilvl w:val="1"/>
        <w:numId w:val="1"/>
      </w:numPr>
      <w:suppressAutoHyphens/>
      <w:spacing w:before="280" w:after="280" w:line="240" w:lineRule="auto"/>
      <w:outlineLvl w:val="1"/>
    </w:pPr>
    <w:rPr>
      <w:rFonts w:ascii="Times New Roman" w:eastAsia="Times New Roman" w:hAnsi="Times New Roman" w:cs="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4"/>
    <w:rsid w:val="00F953B1"/>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basedOn w:val="a1"/>
    <w:link w:val="a0"/>
    <w:rsid w:val="00F953B1"/>
    <w:rPr>
      <w:rFonts w:ascii="Times New Roman" w:eastAsia="Times New Roman" w:hAnsi="Times New Roman" w:cs="Times New Roman"/>
      <w:sz w:val="24"/>
      <w:szCs w:val="24"/>
      <w:lang w:eastAsia="ru-RU"/>
    </w:rPr>
  </w:style>
  <w:style w:type="character" w:customStyle="1" w:styleId="20">
    <w:name w:val="Заголовок 2 Знак"/>
    <w:basedOn w:val="a1"/>
    <w:link w:val="2"/>
    <w:rsid w:val="00F953B1"/>
    <w:rPr>
      <w:rFonts w:ascii="Times New Roman" w:eastAsia="Times New Roman" w:hAnsi="Times New Roman" w:cs="Times New Roman"/>
      <w:b/>
      <w:bCs/>
      <w:sz w:val="36"/>
      <w:szCs w:val="36"/>
      <w:lang w:eastAsia="ar-SA"/>
    </w:rPr>
  </w:style>
  <w:style w:type="paragraph" w:customStyle="1" w:styleId="ConsPlusNormal">
    <w:name w:val="ConsPlusNormal"/>
    <w:rsid w:val="00F953B1"/>
    <w:pPr>
      <w:widowControl w:val="0"/>
      <w:autoSpaceDE w:val="0"/>
      <w:autoSpaceDN w:val="0"/>
      <w:adjustRightInd w:val="0"/>
      <w:ind w:firstLine="720"/>
    </w:pPr>
    <w:rPr>
      <w:rFonts w:ascii="Arial" w:eastAsia="Times New Roman" w:hAnsi="Arial" w:cs="Arial"/>
      <w:sz w:val="20"/>
      <w:szCs w:val="20"/>
      <w:lang w:eastAsia="ru-RU"/>
    </w:rPr>
  </w:style>
  <w:style w:type="character" w:styleId="a5">
    <w:name w:val="Hyperlink"/>
    <w:basedOn w:val="a1"/>
    <w:rsid w:val="00F953B1"/>
    <w:rPr>
      <w:color w:val="0000FF"/>
      <w:u w:val="single"/>
    </w:rPr>
  </w:style>
  <w:style w:type="paragraph" w:styleId="a6">
    <w:name w:val="caption"/>
    <w:basedOn w:val="a"/>
    <w:qFormat/>
    <w:rsid w:val="00F953B1"/>
    <w:pPr>
      <w:spacing w:after="0" w:line="240" w:lineRule="auto"/>
      <w:ind w:firstLine="720"/>
      <w:jc w:val="center"/>
    </w:pPr>
    <w:rPr>
      <w:rFonts w:ascii="Times New Roman" w:eastAsia="Times New Roman" w:hAnsi="Times New Roman" w:cs="Times New Roman"/>
      <w:b/>
      <w:sz w:val="28"/>
      <w:szCs w:val="20"/>
      <w:lang w:eastAsia="ru-RU"/>
    </w:rPr>
  </w:style>
  <w:style w:type="paragraph" w:customStyle="1" w:styleId="Default">
    <w:name w:val="Default"/>
    <w:rsid w:val="00034C3F"/>
    <w:pPr>
      <w:autoSpaceDE w:val="0"/>
      <w:autoSpaceDN w:val="0"/>
      <w:adjustRightInd w:val="0"/>
      <w:ind w:firstLine="0"/>
    </w:pPr>
    <w:rPr>
      <w:rFonts w:ascii="Times New Roman" w:hAnsi="Times New Roman" w:cs="Times New Roman"/>
      <w:color w:val="000000"/>
      <w:sz w:val="24"/>
      <w:szCs w:val="24"/>
    </w:rPr>
  </w:style>
  <w:style w:type="paragraph" w:styleId="a7">
    <w:name w:val="List Paragraph"/>
    <w:basedOn w:val="a"/>
    <w:uiPriority w:val="34"/>
    <w:qFormat/>
    <w:rsid w:val="00034C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844</Words>
  <Characters>4815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2018-12-26T07:58:00Z</dcterms:created>
  <dcterms:modified xsi:type="dcterms:W3CDTF">2019-01-23T05:19:00Z</dcterms:modified>
</cp:coreProperties>
</file>