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FAA" w:rsidRPr="00F43FAA" w:rsidRDefault="00F43FAA" w:rsidP="00F43FAA">
      <w:pPr>
        <w:jc w:val="center"/>
        <w:rPr>
          <w:rFonts w:ascii="Times New Roman" w:hAnsi="Times New Roman" w:cs="Times New Roman"/>
          <w:sz w:val="32"/>
          <w:szCs w:val="32"/>
        </w:rPr>
      </w:pPr>
      <w:r w:rsidRPr="00F43FAA">
        <w:rPr>
          <w:rFonts w:ascii="Times New Roman" w:hAnsi="Times New Roman" w:cs="Times New Roman"/>
          <w:sz w:val="32"/>
          <w:szCs w:val="32"/>
        </w:rPr>
        <w:t>Информация</w:t>
      </w:r>
    </w:p>
    <w:p w:rsidR="00F43FAA" w:rsidRPr="00F43FAA" w:rsidRDefault="00F43FAA" w:rsidP="00F43FAA">
      <w:pPr>
        <w:rPr>
          <w:rFonts w:ascii="Times New Roman" w:hAnsi="Times New Roman" w:cs="Times New Roman"/>
          <w:sz w:val="32"/>
          <w:szCs w:val="32"/>
        </w:rPr>
      </w:pPr>
    </w:p>
    <w:p w:rsidR="00F43FAA" w:rsidRPr="00F43FAA" w:rsidRDefault="00F43FAA" w:rsidP="00F43FAA">
      <w:pPr>
        <w:pStyle w:val="a3"/>
        <w:spacing w:after="0"/>
        <w:ind w:firstLine="567"/>
        <w:jc w:val="center"/>
        <w:rPr>
          <w:sz w:val="32"/>
          <w:szCs w:val="32"/>
        </w:rPr>
      </w:pPr>
      <w:r w:rsidRPr="00F43FAA">
        <w:rPr>
          <w:sz w:val="32"/>
          <w:szCs w:val="32"/>
        </w:rPr>
        <w:tab/>
        <w:t>По результатам проверки принятых мер по устранению нарушений и недостатков, установленных ранее проведенными контрольными и аналитическими мероприятиями МКУ ДО «</w:t>
      </w:r>
      <w:proofErr w:type="spellStart"/>
      <w:r w:rsidRPr="00F43FAA">
        <w:rPr>
          <w:sz w:val="32"/>
          <w:szCs w:val="32"/>
        </w:rPr>
        <w:t>Убинская</w:t>
      </w:r>
      <w:proofErr w:type="spellEnd"/>
      <w:r w:rsidRPr="00F43FAA">
        <w:rPr>
          <w:sz w:val="32"/>
          <w:szCs w:val="32"/>
        </w:rPr>
        <w:t xml:space="preserve"> ДЮСШ» в 2017 году</w:t>
      </w:r>
    </w:p>
    <w:p w:rsidR="00F43FAA" w:rsidRPr="00F43FAA" w:rsidRDefault="00F43FAA" w:rsidP="00F43FAA">
      <w:pPr>
        <w:tabs>
          <w:tab w:val="left" w:pos="1650"/>
        </w:tabs>
        <w:rPr>
          <w:rFonts w:ascii="Times New Roman" w:hAnsi="Times New Roman" w:cs="Times New Roman"/>
          <w:sz w:val="32"/>
          <w:szCs w:val="32"/>
        </w:rPr>
      </w:pPr>
    </w:p>
    <w:p w:rsidR="00F43FAA" w:rsidRDefault="00F43FAA" w:rsidP="00F43FAA">
      <w:pPr>
        <w:rPr>
          <w:rFonts w:ascii="Times New Roman" w:hAnsi="Times New Roman" w:cs="Times New Roman"/>
          <w:sz w:val="28"/>
          <w:szCs w:val="28"/>
        </w:rPr>
      </w:pPr>
    </w:p>
    <w:p w:rsidR="00F43FAA" w:rsidRPr="00F43FAA" w:rsidRDefault="00F43FAA" w:rsidP="00F43FAA">
      <w:pPr>
        <w:spacing w:line="276" w:lineRule="auto"/>
        <w:ind w:firstLine="540"/>
        <w:jc w:val="both"/>
        <w:rPr>
          <w:rFonts w:ascii="Times New Roman" w:hAnsi="Times New Roman" w:cs="Times New Roman"/>
          <w:color w:val="FF0000"/>
          <w:sz w:val="28"/>
          <w:szCs w:val="28"/>
        </w:rPr>
      </w:pPr>
      <w:r w:rsidRPr="00BF0C88">
        <w:rPr>
          <w:rFonts w:ascii="Times New Roman" w:hAnsi="Times New Roman" w:cs="Times New Roman"/>
          <w:sz w:val="28"/>
          <w:szCs w:val="28"/>
        </w:rPr>
        <w:t>Ревизионной комиссией Убинского района рассмотрены</w:t>
      </w:r>
      <w:r>
        <w:rPr>
          <w:rFonts w:ascii="Times New Roman" w:hAnsi="Times New Roman" w:cs="Times New Roman"/>
          <w:sz w:val="28"/>
          <w:szCs w:val="28"/>
        </w:rPr>
        <w:t xml:space="preserve"> д</w:t>
      </w:r>
      <w:r w:rsidRPr="00F43FAA">
        <w:rPr>
          <w:rFonts w:ascii="Times New Roman" w:hAnsi="Times New Roman" w:cs="Times New Roman"/>
          <w:sz w:val="28"/>
          <w:szCs w:val="28"/>
        </w:rPr>
        <w:t xml:space="preserve">окументы, подтверждающие фактическое поступление и расходование средств бюджета района, финансовая (бюджетная) отчетность; нормативные правовые акты и иные распорядительные документы, обосновывающие операции со средствами бюджета </w:t>
      </w:r>
      <w:r>
        <w:rPr>
          <w:rFonts w:ascii="Times New Roman" w:hAnsi="Times New Roman" w:cs="Times New Roman"/>
          <w:sz w:val="28"/>
          <w:szCs w:val="28"/>
        </w:rPr>
        <w:t>района</w:t>
      </w:r>
      <w:r w:rsidRPr="00F43FAA">
        <w:rPr>
          <w:rFonts w:ascii="Times New Roman" w:hAnsi="Times New Roman" w:cs="Times New Roman"/>
          <w:sz w:val="28"/>
          <w:szCs w:val="28"/>
        </w:rPr>
        <w:t>.</w:t>
      </w:r>
    </w:p>
    <w:p w:rsidR="00F43FAA" w:rsidRPr="00F43FAA" w:rsidRDefault="00F43FAA" w:rsidP="00F43FAA">
      <w:pPr>
        <w:rPr>
          <w:rFonts w:ascii="Times New Roman" w:hAnsi="Times New Roman" w:cs="Times New Roman"/>
          <w:sz w:val="28"/>
          <w:szCs w:val="28"/>
        </w:rPr>
      </w:pPr>
      <w:r w:rsidRPr="00F43FAA">
        <w:rPr>
          <w:rFonts w:ascii="Times New Roman" w:hAnsi="Times New Roman" w:cs="Times New Roman"/>
          <w:sz w:val="28"/>
          <w:szCs w:val="28"/>
        </w:rPr>
        <w:t>В ходе внешней проверки установлено:</w:t>
      </w:r>
    </w:p>
    <w:p w:rsidR="00F43FAA" w:rsidRPr="00F43FAA" w:rsidRDefault="00F43FAA" w:rsidP="00F43FAA">
      <w:pPr>
        <w:suppressAutoHyphens/>
        <w:jc w:val="both"/>
        <w:rPr>
          <w:rFonts w:ascii="Times New Roman" w:hAnsi="Times New Roman" w:cs="Times New Roman"/>
          <w:sz w:val="28"/>
          <w:szCs w:val="28"/>
        </w:rPr>
      </w:pPr>
      <w:r w:rsidRPr="00F43FAA">
        <w:rPr>
          <w:rFonts w:ascii="Times New Roman" w:hAnsi="Times New Roman" w:cs="Times New Roman"/>
          <w:sz w:val="28"/>
          <w:szCs w:val="28"/>
        </w:rPr>
        <w:t>В нарушение Порядка составления, утверждения и ведения бюджетных смет казенных учреждений, находящихся в ведении администрации Убинского района (далее - Порядок) (утвержденного Постановлением Главы Убинского района от 16.06.2011 № 244-па), смета ДЮСШ Убинского района Новосибирской области не подписана руководителем и не заверена печатью казенного учреждения.</w:t>
      </w:r>
    </w:p>
    <w:p w:rsidR="00F43FAA" w:rsidRPr="00F43FAA" w:rsidRDefault="00F43FAA" w:rsidP="00F43FAA">
      <w:pPr>
        <w:suppressAutoHyphens/>
        <w:ind w:firstLine="0"/>
        <w:jc w:val="both"/>
        <w:rPr>
          <w:rFonts w:ascii="Times New Roman" w:hAnsi="Times New Roman" w:cs="Times New Roman"/>
          <w:sz w:val="28"/>
          <w:szCs w:val="28"/>
        </w:rPr>
      </w:pPr>
      <w:r w:rsidRPr="00F43FAA">
        <w:rPr>
          <w:rFonts w:ascii="Times New Roman" w:hAnsi="Times New Roman" w:cs="Times New Roman"/>
          <w:sz w:val="28"/>
          <w:szCs w:val="28"/>
        </w:rPr>
        <w:t>В нарушение ст.21 БК РФ и Указаний о порядке применения бюджетной классификации РФ в 2017 году были и</w:t>
      </w:r>
      <w:r w:rsidRPr="00F43FAA">
        <w:rPr>
          <w:rFonts w:ascii="Times New Roman" w:hAnsi="Times New Roman" w:cs="Times New Roman"/>
          <w:sz w:val="28"/>
          <w:szCs w:val="28"/>
        </w:rPr>
        <w:t>с</w:t>
      </w:r>
      <w:r w:rsidRPr="00F43FAA">
        <w:rPr>
          <w:rFonts w:ascii="Times New Roman" w:hAnsi="Times New Roman" w:cs="Times New Roman"/>
          <w:sz w:val="28"/>
          <w:szCs w:val="28"/>
        </w:rPr>
        <w:t xml:space="preserve">полнены расходы в сумме </w:t>
      </w:r>
    </w:p>
    <w:p w:rsidR="00F43FAA" w:rsidRPr="00F43FAA" w:rsidRDefault="00F43FAA" w:rsidP="00F43FAA">
      <w:pPr>
        <w:ind w:firstLine="0"/>
        <w:jc w:val="both"/>
        <w:rPr>
          <w:rFonts w:ascii="Times New Roman" w:hAnsi="Times New Roman" w:cs="Times New Roman"/>
          <w:sz w:val="28"/>
          <w:szCs w:val="28"/>
        </w:rPr>
      </w:pPr>
      <w:r w:rsidRPr="00F43FAA">
        <w:rPr>
          <w:rFonts w:ascii="Times New Roman" w:hAnsi="Times New Roman" w:cs="Times New Roman"/>
          <w:sz w:val="28"/>
          <w:szCs w:val="28"/>
        </w:rPr>
        <w:t xml:space="preserve">6 480,00 руб. на футболки с нанесением логотипа по платежному поручению от 25.04.2017 №135 (отнесены на статью КОСГУ 226 «Прочие работы, услуги» вместо КОСГУ 340 «Увеличение стоимости материальных запасов»). </w:t>
      </w:r>
    </w:p>
    <w:p w:rsidR="00F43FAA" w:rsidRPr="00F43FAA" w:rsidRDefault="00F43FAA" w:rsidP="00F43FAA">
      <w:pPr>
        <w:suppressAutoHyphens/>
        <w:ind w:firstLine="0"/>
        <w:jc w:val="both"/>
        <w:rPr>
          <w:rFonts w:ascii="Times New Roman" w:hAnsi="Times New Roman" w:cs="Times New Roman"/>
          <w:sz w:val="28"/>
          <w:szCs w:val="28"/>
        </w:rPr>
      </w:pPr>
      <w:r w:rsidRPr="00F43FAA">
        <w:rPr>
          <w:rFonts w:ascii="Times New Roman" w:hAnsi="Times New Roman" w:cs="Times New Roman"/>
          <w:sz w:val="28"/>
          <w:szCs w:val="28"/>
        </w:rPr>
        <w:t>Содержание бюджетной отчетности об исполнении бюджета Учреждения за 2017 год не соответствует Инструкции по бюджетной отчетн</w:t>
      </w:r>
      <w:r w:rsidRPr="00F43FAA">
        <w:rPr>
          <w:rFonts w:ascii="Times New Roman" w:hAnsi="Times New Roman" w:cs="Times New Roman"/>
          <w:sz w:val="28"/>
          <w:szCs w:val="28"/>
        </w:rPr>
        <w:t>о</w:t>
      </w:r>
      <w:r w:rsidRPr="00F43FAA">
        <w:rPr>
          <w:rFonts w:ascii="Times New Roman" w:hAnsi="Times New Roman" w:cs="Times New Roman"/>
          <w:sz w:val="28"/>
          <w:szCs w:val="28"/>
        </w:rPr>
        <w:t xml:space="preserve">сти для органа, организующего исполнение бюджета. </w:t>
      </w:r>
    </w:p>
    <w:p w:rsidR="00F43FAA" w:rsidRPr="00F43FAA" w:rsidRDefault="00F43FAA" w:rsidP="00F43FAA">
      <w:pPr>
        <w:suppressAutoHyphens/>
        <w:ind w:firstLine="0"/>
        <w:jc w:val="both"/>
        <w:rPr>
          <w:rFonts w:ascii="Times New Roman" w:hAnsi="Times New Roman" w:cs="Times New Roman"/>
          <w:sz w:val="28"/>
          <w:szCs w:val="28"/>
        </w:rPr>
      </w:pPr>
      <w:r w:rsidRPr="00F43FAA">
        <w:rPr>
          <w:rFonts w:ascii="Times New Roman" w:hAnsi="Times New Roman" w:cs="Times New Roman"/>
          <w:sz w:val="28"/>
          <w:szCs w:val="28"/>
        </w:rPr>
        <w:t>В нарушение п.6.3. Указаний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в Учреждении регулярно допускается неправомерная выдача денежных средств под отчет без полного отчета по ранее выданному авансу по подотче</w:t>
      </w:r>
      <w:r w:rsidRPr="00F43FAA">
        <w:rPr>
          <w:rFonts w:ascii="Times New Roman" w:hAnsi="Times New Roman" w:cs="Times New Roman"/>
          <w:sz w:val="28"/>
          <w:szCs w:val="28"/>
        </w:rPr>
        <w:t>т</w:t>
      </w:r>
      <w:r w:rsidRPr="00F43FAA">
        <w:rPr>
          <w:rFonts w:ascii="Times New Roman" w:hAnsi="Times New Roman" w:cs="Times New Roman"/>
          <w:sz w:val="28"/>
          <w:szCs w:val="28"/>
        </w:rPr>
        <w:t>ному лицу</w:t>
      </w:r>
      <w:proofErr w:type="gramStart"/>
      <w:r w:rsidRPr="00F43FAA">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F43FAA" w:rsidRPr="00F43FAA" w:rsidRDefault="00F43FAA" w:rsidP="00F43FAA">
      <w:pPr>
        <w:suppressAutoHyphens/>
        <w:ind w:left="142" w:firstLine="0"/>
        <w:jc w:val="both"/>
        <w:rPr>
          <w:rFonts w:ascii="Times New Roman" w:hAnsi="Times New Roman" w:cs="Times New Roman"/>
          <w:sz w:val="28"/>
          <w:szCs w:val="28"/>
        </w:rPr>
      </w:pPr>
      <w:r w:rsidRPr="00F43FAA">
        <w:rPr>
          <w:rFonts w:ascii="Times New Roman" w:hAnsi="Times New Roman" w:cs="Times New Roman"/>
          <w:sz w:val="28"/>
          <w:szCs w:val="28"/>
        </w:rPr>
        <w:t xml:space="preserve">В авансовых отчетах </w:t>
      </w:r>
      <w:proofErr w:type="gramStart"/>
      <w:r w:rsidRPr="00F43FAA">
        <w:rPr>
          <w:rFonts w:ascii="Times New Roman" w:hAnsi="Times New Roman" w:cs="Times New Roman"/>
          <w:sz w:val="28"/>
          <w:szCs w:val="28"/>
        </w:rPr>
        <w:t>не верно</w:t>
      </w:r>
      <w:proofErr w:type="gramEnd"/>
      <w:r w:rsidRPr="00F43FAA">
        <w:rPr>
          <w:rFonts w:ascii="Times New Roman" w:hAnsi="Times New Roman" w:cs="Times New Roman"/>
          <w:sz w:val="28"/>
          <w:szCs w:val="28"/>
        </w:rPr>
        <w:t xml:space="preserve"> заполняются сведения об остатках (остаток должен быть переходящий и соответствовать остатку журнала-ордера №3 «Расчеты с  подотчетными лицами»). </w:t>
      </w:r>
    </w:p>
    <w:p w:rsidR="00F43FAA" w:rsidRPr="00F43FAA" w:rsidRDefault="00F43FAA" w:rsidP="00F43FAA">
      <w:pPr>
        <w:suppressAutoHyphens/>
        <w:ind w:left="142" w:firstLine="0"/>
        <w:jc w:val="both"/>
        <w:rPr>
          <w:rFonts w:ascii="Times New Roman" w:hAnsi="Times New Roman" w:cs="Times New Roman"/>
          <w:sz w:val="28"/>
          <w:szCs w:val="28"/>
        </w:rPr>
      </w:pPr>
      <w:r w:rsidRPr="00F43FAA">
        <w:rPr>
          <w:rFonts w:ascii="Times New Roman" w:hAnsi="Times New Roman" w:cs="Times New Roman"/>
          <w:sz w:val="28"/>
          <w:szCs w:val="28"/>
        </w:rPr>
        <w:t>В нарушение «Порядка о выплате компенсации за использование личного транспорта в служебных целях и возмещения расходов, связанных с его использованием», утвержденного Постановлением Главы Убинского района от 31.12.2015 №129 (далее Порядок):</w:t>
      </w:r>
    </w:p>
    <w:p w:rsidR="00F43FAA" w:rsidRPr="00F43FAA" w:rsidRDefault="00F43FAA" w:rsidP="00F43FAA">
      <w:pPr>
        <w:suppressAutoHyphens/>
        <w:ind w:left="360" w:firstLine="0"/>
        <w:jc w:val="both"/>
        <w:rPr>
          <w:rFonts w:ascii="Times New Roman" w:hAnsi="Times New Roman" w:cs="Times New Roman"/>
          <w:sz w:val="28"/>
          <w:szCs w:val="28"/>
        </w:rPr>
      </w:pPr>
      <w:r w:rsidRPr="00F43FAA">
        <w:rPr>
          <w:rFonts w:ascii="Times New Roman" w:hAnsi="Times New Roman" w:cs="Times New Roman"/>
          <w:sz w:val="28"/>
          <w:szCs w:val="28"/>
        </w:rPr>
        <w:t xml:space="preserve">в ноябре  директором  Учреждения заключен договор аренды автотранспортного средства </w:t>
      </w:r>
      <w:r w:rsidRPr="00F43FAA">
        <w:rPr>
          <w:rFonts w:ascii="Times New Roman" w:hAnsi="Times New Roman" w:cs="Times New Roman"/>
          <w:sz w:val="28"/>
          <w:szCs w:val="28"/>
          <w:lang w:val="en-US"/>
        </w:rPr>
        <w:t>OPEL</w:t>
      </w:r>
      <w:r w:rsidRPr="00F43FAA">
        <w:rPr>
          <w:rFonts w:ascii="Times New Roman" w:hAnsi="Times New Roman" w:cs="Times New Roman"/>
          <w:sz w:val="28"/>
          <w:szCs w:val="28"/>
        </w:rPr>
        <w:t xml:space="preserve"> </w:t>
      </w:r>
      <w:r w:rsidRPr="00F43FAA">
        <w:rPr>
          <w:rFonts w:ascii="Times New Roman" w:hAnsi="Times New Roman" w:cs="Times New Roman"/>
          <w:sz w:val="28"/>
          <w:szCs w:val="28"/>
          <w:lang w:val="en-US"/>
        </w:rPr>
        <w:t>Astra</w:t>
      </w:r>
      <w:r w:rsidRPr="00F43FAA">
        <w:rPr>
          <w:rFonts w:ascii="Times New Roman" w:hAnsi="Times New Roman" w:cs="Times New Roman"/>
          <w:sz w:val="28"/>
          <w:szCs w:val="28"/>
        </w:rPr>
        <w:t xml:space="preserve"> А429РО154 (с обязательным </w:t>
      </w:r>
      <w:r w:rsidRPr="00F43FAA">
        <w:rPr>
          <w:rFonts w:ascii="Times New Roman" w:hAnsi="Times New Roman" w:cs="Times New Roman"/>
          <w:sz w:val="28"/>
          <w:szCs w:val="28"/>
        </w:rPr>
        <w:lastRenderedPageBreak/>
        <w:t xml:space="preserve">условием, что вождение автомобиля осуществляет </w:t>
      </w:r>
      <w:r>
        <w:rPr>
          <w:rFonts w:ascii="Times New Roman" w:hAnsi="Times New Roman" w:cs="Times New Roman"/>
          <w:sz w:val="28"/>
          <w:szCs w:val="28"/>
        </w:rPr>
        <w:t>собственник</w:t>
      </w:r>
      <w:r w:rsidRPr="00F43FAA">
        <w:rPr>
          <w:rFonts w:ascii="Times New Roman" w:hAnsi="Times New Roman" w:cs="Times New Roman"/>
          <w:sz w:val="28"/>
          <w:szCs w:val="28"/>
        </w:rPr>
        <w:t xml:space="preserve">), произведены расходы на ГСМ в количестве </w:t>
      </w:r>
      <w:smartTag w:uri="urn:schemas-microsoft-com:office:smarttags" w:element="metricconverter">
        <w:smartTagPr>
          <w:attr w:name="ProductID" w:val="40,000 литров"/>
        </w:smartTagPr>
        <w:r w:rsidRPr="00F43FAA">
          <w:rPr>
            <w:rFonts w:ascii="Times New Roman" w:hAnsi="Times New Roman" w:cs="Times New Roman"/>
            <w:sz w:val="28"/>
            <w:szCs w:val="28"/>
          </w:rPr>
          <w:t>40,000 литров</w:t>
        </w:r>
      </w:smartTag>
      <w:r w:rsidRPr="00F43FAA">
        <w:rPr>
          <w:rFonts w:ascii="Times New Roman" w:hAnsi="Times New Roman" w:cs="Times New Roman"/>
          <w:sz w:val="28"/>
          <w:szCs w:val="28"/>
        </w:rPr>
        <w:t xml:space="preserve"> на сумму 1 426,00 руб.</w:t>
      </w:r>
      <w:r w:rsidRPr="00F43FAA">
        <w:rPr>
          <w:rFonts w:ascii="Times New Roman" w:hAnsi="Times New Roman" w:cs="Times New Roman"/>
          <w:b/>
          <w:sz w:val="28"/>
          <w:szCs w:val="28"/>
        </w:rPr>
        <w:t xml:space="preserve"> </w:t>
      </w:r>
      <w:r w:rsidRPr="00F43FAA">
        <w:rPr>
          <w:rFonts w:ascii="Times New Roman" w:hAnsi="Times New Roman" w:cs="Times New Roman"/>
          <w:sz w:val="28"/>
          <w:szCs w:val="28"/>
        </w:rPr>
        <w:t>(договор заключен с самим собой) (п. 5);</w:t>
      </w:r>
    </w:p>
    <w:p w:rsidR="00F43FAA" w:rsidRPr="00F43FAA" w:rsidRDefault="00F43FAA" w:rsidP="00F43FAA">
      <w:pPr>
        <w:suppressAutoHyphens/>
        <w:ind w:firstLine="0"/>
        <w:jc w:val="both"/>
        <w:rPr>
          <w:rFonts w:ascii="Times New Roman" w:hAnsi="Times New Roman" w:cs="Times New Roman"/>
          <w:sz w:val="28"/>
          <w:szCs w:val="28"/>
        </w:rPr>
      </w:pPr>
      <w:r w:rsidRPr="00F43FAA">
        <w:rPr>
          <w:rFonts w:ascii="Times New Roman" w:hAnsi="Times New Roman" w:cs="Times New Roman"/>
          <w:sz w:val="28"/>
          <w:szCs w:val="28"/>
        </w:rPr>
        <w:t xml:space="preserve"> в мае заключен договор  аренды автотранспортного средства УАЗ-330362 Х332 </w:t>
      </w:r>
      <w:proofErr w:type="gramStart"/>
      <w:r w:rsidRPr="00F43FAA">
        <w:rPr>
          <w:rFonts w:ascii="Times New Roman" w:hAnsi="Times New Roman" w:cs="Times New Roman"/>
          <w:sz w:val="28"/>
          <w:szCs w:val="28"/>
        </w:rPr>
        <w:t>СО</w:t>
      </w:r>
      <w:proofErr w:type="gramEnd"/>
      <w:r w:rsidRPr="00F43FAA">
        <w:rPr>
          <w:rFonts w:ascii="Times New Roman" w:hAnsi="Times New Roman" w:cs="Times New Roman"/>
          <w:sz w:val="28"/>
          <w:szCs w:val="28"/>
        </w:rPr>
        <w:t xml:space="preserve"> (</w:t>
      </w:r>
      <w:proofErr w:type="gramStart"/>
      <w:r w:rsidRPr="00F43FAA">
        <w:rPr>
          <w:rFonts w:ascii="Times New Roman" w:hAnsi="Times New Roman" w:cs="Times New Roman"/>
          <w:sz w:val="28"/>
          <w:szCs w:val="28"/>
        </w:rPr>
        <w:t>с</w:t>
      </w:r>
      <w:proofErr w:type="gramEnd"/>
      <w:r w:rsidRPr="00F43FAA">
        <w:rPr>
          <w:rFonts w:ascii="Times New Roman" w:hAnsi="Times New Roman" w:cs="Times New Roman"/>
          <w:sz w:val="28"/>
          <w:szCs w:val="28"/>
        </w:rPr>
        <w:t xml:space="preserve"> обязательным условием, что вождение автомобиля осуществляет </w:t>
      </w:r>
      <w:r>
        <w:rPr>
          <w:rFonts w:ascii="Times New Roman" w:hAnsi="Times New Roman" w:cs="Times New Roman"/>
          <w:sz w:val="28"/>
          <w:szCs w:val="28"/>
        </w:rPr>
        <w:t>собственник</w:t>
      </w:r>
      <w:r w:rsidRPr="00F43FAA">
        <w:rPr>
          <w:rFonts w:ascii="Times New Roman" w:hAnsi="Times New Roman" w:cs="Times New Roman"/>
          <w:sz w:val="28"/>
          <w:szCs w:val="28"/>
        </w:rPr>
        <w:t xml:space="preserve">.), произведены расходы на ГСМ в количестве </w:t>
      </w:r>
      <w:smartTag w:uri="urn:schemas-microsoft-com:office:smarttags" w:element="metricconverter">
        <w:smartTagPr>
          <w:attr w:name="ProductID" w:val="40,000 литров"/>
        </w:smartTagPr>
        <w:r w:rsidRPr="00F43FAA">
          <w:rPr>
            <w:rFonts w:ascii="Times New Roman" w:hAnsi="Times New Roman" w:cs="Times New Roman"/>
            <w:sz w:val="28"/>
            <w:szCs w:val="28"/>
          </w:rPr>
          <w:t>40,000 литров</w:t>
        </w:r>
      </w:smartTag>
      <w:r w:rsidRPr="00F43FAA">
        <w:rPr>
          <w:rFonts w:ascii="Times New Roman" w:hAnsi="Times New Roman" w:cs="Times New Roman"/>
          <w:sz w:val="28"/>
          <w:szCs w:val="28"/>
        </w:rPr>
        <w:t xml:space="preserve"> на сумму </w:t>
      </w:r>
      <w:r w:rsidRPr="001A7BF2">
        <w:rPr>
          <w:rFonts w:ascii="Times New Roman" w:hAnsi="Times New Roman" w:cs="Times New Roman"/>
          <w:sz w:val="28"/>
          <w:szCs w:val="28"/>
        </w:rPr>
        <w:t>1 372,00 руб</w:t>
      </w:r>
      <w:r w:rsidRPr="00F43FAA">
        <w:rPr>
          <w:rFonts w:ascii="Times New Roman" w:hAnsi="Times New Roman" w:cs="Times New Roman"/>
          <w:b/>
          <w:sz w:val="28"/>
          <w:szCs w:val="28"/>
        </w:rPr>
        <w:t xml:space="preserve">. </w:t>
      </w:r>
      <w:r w:rsidRPr="00F43FAA">
        <w:rPr>
          <w:rFonts w:ascii="Times New Roman" w:hAnsi="Times New Roman" w:cs="Times New Roman"/>
          <w:sz w:val="28"/>
          <w:szCs w:val="28"/>
        </w:rPr>
        <w:t>(п. 5);</w:t>
      </w:r>
    </w:p>
    <w:p w:rsidR="00F43FAA" w:rsidRPr="00F43FAA" w:rsidRDefault="00F43FAA" w:rsidP="00F43FAA">
      <w:pPr>
        <w:suppressAutoHyphens/>
        <w:jc w:val="both"/>
        <w:rPr>
          <w:rFonts w:ascii="Times New Roman" w:hAnsi="Times New Roman" w:cs="Times New Roman"/>
          <w:sz w:val="28"/>
          <w:szCs w:val="28"/>
        </w:rPr>
      </w:pPr>
      <w:r w:rsidRPr="00F43FAA">
        <w:rPr>
          <w:rFonts w:ascii="Times New Roman" w:hAnsi="Times New Roman" w:cs="Times New Roman"/>
          <w:sz w:val="28"/>
          <w:szCs w:val="28"/>
        </w:rPr>
        <w:t xml:space="preserve">в январе 2017 года за счет средств учреждения директор </w:t>
      </w:r>
      <w:r w:rsidRPr="001A7BF2">
        <w:rPr>
          <w:rFonts w:ascii="Times New Roman" w:hAnsi="Times New Roman" w:cs="Times New Roman"/>
          <w:sz w:val="28"/>
          <w:szCs w:val="28"/>
        </w:rPr>
        <w:t>осуществил заправку личного автомобиля,</w:t>
      </w:r>
      <w:r w:rsidRPr="00F43FAA">
        <w:rPr>
          <w:rFonts w:ascii="Times New Roman" w:hAnsi="Times New Roman" w:cs="Times New Roman"/>
          <w:sz w:val="28"/>
          <w:szCs w:val="28"/>
        </w:rPr>
        <w:t xml:space="preserve"> в количестве </w:t>
      </w:r>
      <w:smartTag w:uri="urn:schemas-microsoft-com:office:smarttags" w:element="metricconverter">
        <w:smartTagPr>
          <w:attr w:name="ProductID" w:val="60,000 литров"/>
        </w:smartTagPr>
        <w:r w:rsidRPr="00F43FAA">
          <w:rPr>
            <w:rFonts w:ascii="Times New Roman" w:hAnsi="Times New Roman" w:cs="Times New Roman"/>
            <w:sz w:val="28"/>
            <w:szCs w:val="28"/>
          </w:rPr>
          <w:t>60,000 литров</w:t>
        </w:r>
      </w:smartTag>
      <w:r w:rsidRPr="00F43FAA">
        <w:rPr>
          <w:rFonts w:ascii="Times New Roman" w:hAnsi="Times New Roman" w:cs="Times New Roman"/>
          <w:sz w:val="28"/>
          <w:szCs w:val="28"/>
        </w:rPr>
        <w:t xml:space="preserve"> на сумму </w:t>
      </w:r>
      <w:r w:rsidRPr="001A7BF2">
        <w:rPr>
          <w:rFonts w:ascii="Times New Roman" w:hAnsi="Times New Roman" w:cs="Times New Roman"/>
          <w:sz w:val="28"/>
          <w:szCs w:val="28"/>
        </w:rPr>
        <w:t>2 034,00 руб.</w:t>
      </w:r>
      <w:r w:rsidRPr="00F43FAA">
        <w:rPr>
          <w:rFonts w:ascii="Times New Roman" w:hAnsi="Times New Roman" w:cs="Times New Roman"/>
          <w:b/>
          <w:sz w:val="28"/>
          <w:szCs w:val="28"/>
        </w:rPr>
        <w:t xml:space="preserve"> (</w:t>
      </w:r>
      <w:r w:rsidRPr="00F43FAA">
        <w:rPr>
          <w:rFonts w:ascii="Times New Roman" w:hAnsi="Times New Roman" w:cs="Times New Roman"/>
          <w:sz w:val="28"/>
          <w:szCs w:val="28"/>
        </w:rPr>
        <w:t>путевые листы, чеки отсутствуют) (п.6);</w:t>
      </w:r>
    </w:p>
    <w:p w:rsidR="00F43FAA" w:rsidRPr="00F43FAA" w:rsidRDefault="00F43FAA" w:rsidP="00F43FAA">
      <w:pPr>
        <w:suppressAutoHyphens/>
        <w:ind w:firstLine="0"/>
        <w:jc w:val="both"/>
        <w:rPr>
          <w:rFonts w:ascii="Times New Roman" w:hAnsi="Times New Roman" w:cs="Times New Roman"/>
          <w:sz w:val="28"/>
          <w:szCs w:val="28"/>
        </w:rPr>
      </w:pPr>
      <w:r w:rsidRPr="00F43FAA">
        <w:rPr>
          <w:rFonts w:ascii="Times New Roman" w:hAnsi="Times New Roman" w:cs="Times New Roman"/>
          <w:sz w:val="28"/>
          <w:szCs w:val="28"/>
        </w:rPr>
        <w:t xml:space="preserve">выплачена компенсация за использование личного легкового автомобиля директору за ноябрь 2017 года в сумме </w:t>
      </w:r>
      <w:r w:rsidRPr="001A7BF2">
        <w:rPr>
          <w:rFonts w:ascii="Times New Roman" w:hAnsi="Times New Roman" w:cs="Times New Roman"/>
          <w:sz w:val="28"/>
          <w:szCs w:val="28"/>
        </w:rPr>
        <w:t>243,81 руб.,</w:t>
      </w:r>
      <w:r w:rsidRPr="00F43FAA">
        <w:rPr>
          <w:rFonts w:ascii="Times New Roman" w:hAnsi="Times New Roman" w:cs="Times New Roman"/>
          <w:sz w:val="28"/>
          <w:szCs w:val="28"/>
        </w:rPr>
        <w:t xml:space="preserve"> за май 2017 года в сумме </w:t>
      </w:r>
      <w:r w:rsidRPr="001A7BF2">
        <w:rPr>
          <w:rFonts w:ascii="Times New Roman" w:hAnsi="Times New Roman" w:cs="Times New Roman"/>
          <w:sz w:val="28"/>
          <w:szCs w:val="28"/>
        </w:rPr>
        <w:t>1 280,00 руб.,</w:t>
      </w:r>
      <w:r w:rsidRPr="00F43FAA">
        <w:rPr>
          <w:rFonts w:ascii="Times New Roman" w:hAnsi="Times New Roman" w:cs="Times New Roman"/>
          <w:b/>
          <w:sz w:val="28"/>
          <w:szCs w:val="28"/>
        </w:rPr>
        <w:t xml:space="preserve"> </w:t>
      </w:r>
      <w:r w:rsidRPr="00F43FAA">
        <w:rPr>
          <w:rFonts w:ascii="Times New Roman" w:hAnsi="Times New Roman" w:cs="Times New Roman"/>
          <w:sz w:val="28"/>
          <w:szCs w:val="28"/>
        </w:rPr>
        <w:t xml:space="preserve">тогда как оправдательные документы (путевые листы) отсутствуют (п.6); </w:t>
      </w:r>
    </w:p>
    <w:p w:rsidR="00F43FAA" w:rsidRPr="001A7BF2" w:rsidRDefault="00F43FAA" w:rsidP="00F43FAA">
      <w:pPr>
        <w:suppressAutoHyphens/>
        <w:ind w:firstLine="0"/>
        <w:jc w:val="both"/>
        <w:rPr>
          <w:rFonts w:ascii="Times New Roman" w:hAnsi="Times New Roman" w:cs="Times New Roman"/>
          <w:sz w:val="28"/>
          <w:szCs w:val="28"/>
        </w:rPr>
      </w:pPr>
      <w:r w:rsidRPr="00F43FAA">
        <w:rPr>
          <w:rFonts w:ascii="Times New Roman" w:hAnsi="Times New Roman" w:cs="Times New Roman"/>
          <w:sz w:val="28"/>
          <w:szCs w:val="28"/>
        </w:rPr>
        <w:t xml:space="preserve">неверно рассчитана компенсация за сентябрь 2017 года согласно отработанному времени в сумме 1 224,35 руб., переплата составила </w:t>
      </w:r>
      <w:r w:rsidRPr="001A7BF2">
        <w:rPr>
          <w:rFonts w:ascii="Times New Roman" w:hAnsi="Times New Roman" w:cs="Times New Roman"/>
          <w:sz w:val="28"/>
          <w:szCs w:val="28"/>
        </w:rPr>
        <w:t>5,30 руб. (1 280,00</w:t>
      </w:r>
      <w:r w:rsidRPr="001A7BF2">
        <w:rPr>
          <w:rFonts w:ascii="Times New Roman" w:hAnsi="Times New Roman" w:cs="Times New Roman"/>
          <w:sz w:val="28"/>
          <w:szCs w:val="28"/>
          <w:vertAlign w:val="subscript"/>
        </w:rPr>
        <w:t>компенс.</w:t>
      </w:r>
      <w:r w:rsidRPr="001A7BF2">
        <w:rPr>
          <w:rFonts w:ascii="Times New Roman" w:hAnsi="Times New Roman" w:cs="Times New Roman"/>
          <w:sz w:val="28"/>
          <w:szCs w:val="28"/>
        </w:rPr>
        <w:t>/21</w:t>
      </w:r>
      <w:r w:rsidRPr="001A7BF2">
        <w:rPr>
          <w:rFonts w:ascii="Times New Roman" w:hAnsi="Times New Roman" w:cs="Times New Roman"/>
          <w:sz w:val="28"/>
          <w:szCs w:val="28"/>
          <w:vertAlign w:val="subscript"/>
        </w:rPr>
        <w:t xml:space="preserve">норма </w:t>
      </w:r>
      <w:proofErr w:type="spellStart"/>
      <w:r w:rsidRPr="001A7BF2">
        <w:rPr>
          <w:rFonts w:ascii="Times New Roman" w:hAnsi="Times New Roman" w:cs="Times New Roman"/>
          <w:sz w:val="28"/>
          <w:szCs w:val="28"/>
          <w:vertAlign w:val="subscript"/>
        </w:rPr>
        <w:t>дн</w:t>
      </w:r>
      <w:proofErr w:type="spellEnd"/>
      <w:r w:rsidRPr="001A7BF2">
        <w:rPr>
          <w:rFonts w:ascii="Times New Roman" w:hAnsi="Times New Roman" w:cs="Times New Roman"/>
          <w:sz w:val="28"/>
          <w:szCs w:val="28"/>
          <w:vertAlign w:val="subscript"/>
        </w:rPr>
        <w:t>.</w:t>
      </w:r>
      <w:r w:rsidRPr="001A7BF2">
        <w:rPr>
          <w:rFonts w:ascii="Times New Roman" w:hAnsi="Times New Roman" w:cs="Times New Roman"/>
          <w:sz w:val="28"/>
          <w:szCs w:val="28"/>
        </w:rPr>
        <w:t>*20</w:t>
      </w:r>
      <w:r w:rsidRPr="001A7BF2">
        <w:rPr>
          <w:rFonts w:ascii="Times New Roman" w:hAnsi="Times New Roman" w:cs="Times New Roman"/>
          <w:sz w:val="28"/>
          <w:szCs w:val="28"/>
          <w:vertAlign w:val="subscript"/>
        </w:rPr>
        <w:t>отработ.дн.</w:t>
      </w:r>
      <w:r w:rsidRPr="001A7BF2">
        <w:rPr>
          <w:rFonts w:ascii="Times New Roman" w:hAnsi="Times New Roman" w:cs="Times New Roman"/>
          <w:sz w:val="28"/>
          <w:szCs w:val="28"/>
        </w:rPr>
        <w:t xml:space="preserve">=1 219,05 руб.) (п.7). </w:t>
      </w:r>
    </w:p>
    <w:p w:rsidR="00F43FAA" w:rsidRPr="00F43FAA" w:rsidRDefault="00F43FAA" w:rsidP="00F43FAA">
      <w:pPr>
        <w:ind w:left="720"/>
        <w:jc w:val="both"/>
        <w:rPr>
          <w:rFonts w:ascii="Times New Roman" w:hAnsi="Times New Roman" w:cs="Times New Roman"/>
          <w:sz w:val="28"/>
          <w:szCs w:val="28"/>
        </w:rPr>
      </w:pPr>
    </w:p>
    <w:p w:rsidR="00F43FAA" w:rsidRPr="00F43FAA" w:rsidRDefault="00F43FAA" w:rsidP="00F43FAA">
      <w:pPr>
        <w:suppressAutoHyphens/>
        <w:ind w:left="142" w:firstLine="0"/>
        <w:jc w:val="both"/>
        <w:rPr>
          <w:rFonts w:ascii="Times New Roman" w:hAnsi="Times New Roman" w:cs="Times New Roman"/>
          <w:sz w:val="28"/>
          <w:szCs w:val="28"/>
        </w:rPr>
      </w:pPr>
      <w:r w:rsidRPr="00F43FAA">
        <w:rPr>
          <w:rFonts w:ascii="Times New Roman" w:hAnsi="Times New Roman" w:cs="Times New Roman"/>
          <w:sz w:val="28"/>
          <w:szCs w:val="28"/>
        </w:rPr>
        <w:t>В нарушении ст.10 З</w:t>
      </w:r>
      <w:r w:rsidRPr="00F43FAA">
        <w:rPr>
          <w:rFonts w:ascii="Times New Roman" w:hAnsi="Times New Roman" w:cs="Times New Roman"/>
          <w:sz w:val="28"/>
          <w:szCs w:val="28"/>
        </w:rPr>
        <w:t>а</w:t>
      </w:r>
      <w:r w:rsidRPr="00F43FAA">
        <w:rPr>
          <w:rFonts w:ascii="Times New Roman" w:hAnsi="Times New Roman" w:cs="Times New Roman"/>
          <w:sz w:val="28"/>
          <w:szCs w:val="28"/>
        </w:rPr>
        <w:t xml:space="preserve">кона о бухгалтерском учете путевые листы, являющиеся оправдательными документами для выплаты компенсации, в регистры бухгалтерского учета не подшиты (по дополнительному запросу ревизионной комиссии были предоставлены позже). </w:t>
      </w:r>
    </w:p>
    <w:p w:rsidR="00F43FAA" w:rsidRPr="001A7BF2" w:rsidRDefault="00F43FAA" w:rsidP="00F43FAA">
      <w:pPr>
        <w:suppressAutoHyphens/>
        <w:ind w:left="142" w:firstLine="0"/>
        <w:jc w:val="both"/>
        <w:rPr>
          <w:rFonts w:ascii="Times New Roman" w:hAnsi="Times New Roman" w:cs="Times New Roman"/>
          <w:sz w:val="28"/>
          <w:szCs w:val="28"/>
        </w:rPr>
      </w:pPr>
      <w:r w:rsidRPr="00F43FAA">
        <w:rPr>
          <w:rFonts w:ascii="Times New Roman" w:hAnsi="Times New Roman" w:cs="Times New Roman"/>
          <w:sz w:val="28"/>
          <w:szCs w:val="28"/>
        </w:rPr>
        <w:t>В нарушение п.3 Распоряжения Главы Убинского района от  03.05.2017 № 37-ра «О выплате компенсации работникам муниципальных учреждений за использование личного транспорта в служебных целях», которое вступает в силу только с 01.05.2017. в апреле 2017 года за счет средств учреждения директор</w:t>
      </w:r>
      <w:proofErr w:type="gramStart"/>
      <w:r w:rsidRPr="00F43FAA">
        <w:rPr>
          <w:rFonts w:ascii="Times New Roman" w:hAnsi="Times New Roman" w:cs="Times New Roman"/>
          <w:sz w:val="28"/>
          <w:szCs w:val="28"/>
        </w:rPr>
        <w:t>.</w:t>
      </w:r>
      <w:proofErr w:type="gramEnd"/>
      <w:r w:rsidRPr="00F43FAA">
        <w:rPr>
          <w:rFonts w:ascii="Times New Roman" w:hAnsi="Times New Roman" w:cs="Times New Roman"/>
          <w:sz w:val="28"/>
          <w:szCs w:val="28"/>
        </w:rPr>
        <w:t xml:space="preserve"> </w:t>
      </w:r>
      <w:proofErr w:type="gramStart"/>
      <w:r w:rsidRPr="001A7BF2">
        <w:rPr>
          <w:rFonts w:ascii="Times New Roman" w:hAnsi="Times New Roman" w:cs="Times New Roman"/>
          <w:sz w:val="28"/>
          <w:szCs w:val="28"/>
        </w:rPr>
        <w:t>о</w:t>
      </w:r>
      <w:proofErr w:type="gramEnd"/>
      <w:r w:rsidRPr="001A7BF2">
        <w:rPr>
          <w:rFonts w:ascii="Times New Roman" w:hAnsi="Times New Roman" w:cs="Times New Roman"/>
          <w:sz w:val="28"/>
          <w:szCs w:val="28"/>
        </w:rPr>
        <w:t>существил заправку личного автомобиля,</w:t>
      </w:r>
      <w:r w:rsidRPr="00F43FAA">
        <w:rPr>
          <w:rFonts w:ascii="Times New Roman" w:hAnsi="Times New Roman" w:cs="Times New Roman"/>
          <w:sz w:val="28"/>
          <w:szCs w:val="28"/>
        </w:rPr>
        <w:t xml:space="preserve"> бухгалтером приняты к учету путевые листы с чеком АЗС о приобретении бензина от 21.04.2017 в количестве </w:t>
      </w:r>
      <w:smartTag w:uri="urn:schemas-microsoft-com:office:smarttags" w:element="metricconverter">
        <w:smartTagPr>
          <w:attr w:name="ProductID" w:val="30,000 литров"/>
        </w:smartTagPr>
        <w:r w:rsidRPr="00F43FAA">
          <w:rPr>
            <w:rFonts w:ascii="Times New Roman" w:hAnsi="Times New Roman" w:cs="Times New Roman"/>
            <w:sz w:val="28"/>
            <w:szCs w:val="28"/>
          </w:rPr>
          <w:t>30,000 литров</w:t>
        </w:r>
      </w:smartTag>
      <w:r w:rsidRPr="00F43FAA">
        <w:rPr>
          <w:rFonts w:ascii="Times New Roman" w:hAnsi="Times New Roman" w:cs="Times New Roman"/>
          <w:sz w:val="28"/>
          <w:szCs w:val="28"/>
        </w:rPr>
        <w:t xml:space="preserve"> на сумму </w:t>
      </w:r>
      <w:r w:rsidRPr="001A7BF2">
        <w:rPr>
          <w:rFonts w:ascii="Times New Roman" w:hAnsi="Times New Roman" w:cs="Times New Roman"/>
          <w:sz w:val="28"/>
          <w:szCs w:val="28"/>
        </w:rPr>
        <w:t xml:space="preserve">1 023,00 руб. </w:t>
      </w:r>
    </w:p>
    <w:p w:rsidR="00F43FAA" w:rsidRPr="001A7BF2" w:rsidRDefault="00F43FAA" w:rsidP="00F43FAA">
      <w:pPr>
        <w:suppressAutoHyphens/>
        <w:ind w:left="142" w:firstLine="0"/>
        <w:jc w:val="both"/>
        <w:rPr>
          <w:rFonts w:ascii="Times New Roman" w:hAnsi="Times New Roman" w:cs="Times New Roman"/>
          <w:sz w:val="28"/>
          <w:szCs w:val="28"/>
        </w:rPr>
      </w:pPr>
      <w:r w:rsidRPr="00F43FAA">
        <w:rPr>
          <w:rFonts w:ascii="Times New Roman" w:hAnsi="Times New Roman" w:cs="Times New Roman"/>
          <w:sz w:val="28"/>
          <w:szCs w:val="28"/>
        </w:rPr>
        <w:t xml:space="preserve">За август 2017 года отсутствуют акты списания бензина, а также чеки согласно ведомости отпуска товаров с АЗС от 02.08.2017 на сумму </w:t>
      </w:r>
      <w:r w:rsidRPr="001A7BF2">
        <w:rPr>
          <w:rFonts w:ascii="Times New Roman" w:hAnsi="Times New Roman" w:cs="Times New Roman"/>
          <w:sz w:val="28"/>
          <w:szCs w:val="28"/>
        </w:rPr>
        <w:t>177,50</w:t>
      </w:r>
      <w:r w:rsidRPr="00F43FAA">
        <w:rPr>
          <w:rFonts w:ascii="Times New Roman" w:hAnsi="Times New Roman" w:cs="Times New Roman"/>
          <w:b/>
          <w:sz w:val="28"/>
          <w:szCs w:val="28"/>
        </w:rPr>
        <w:t xml:space="preserve"> </w:t>
      </w:r>
      <w:r w:rsidRPr="001A7BF2">
        <w:rPr>
          <w:rFonts w:ascii="Times New Roman" w:hAnsi="Times New Roman" w:cs="Times New Roman"/>
          <w:sz w:val="28"/>
          <w:szCs w:val="28"/>
        </w:rPr>
        <w:t>руб.</w:t>
      </w:r>
      <w:r w:rsidRPr="00F43FAA">
        <w:rPr>
          <w:rFonts w:ascii="Times New Roman" w:hAnsi="Times New Roman" w:cs="Times New Roman"/>
          <w:sz w:val="28"/>
          <w:szCs w:val="28"/>
        </w:rPr>
        <w:t xml:space="preserve"> и от 03.08.2017 на сумму </w:t>
      </w:r>
      <w:r w:rsidRPr="001A7BF2">
        <w:rPr>
          <w:rFonts w:ascii="Times New Roman" w:hAnsi="Times New Roman" w:cs="Times New Roman"/>
          <w:sz w:val="28"/>
          <w:szCs w:val="28"/>
        </w:rPr>
        <w:t>1 171,50 руб.</w:t>
      </w:r>
    </w:p>
    <w:p w:rsidR="00F43FAA" w:rsidRPr="00F43FAA" w:rsidRDefault="00F43FAA" w:rsidP="00F43FAA">
      <w:pPr>
        <w:suppressAutoHyphens/>
        <w:ind w:left="142" w:firstLine="0"/>
        <w:jc w:val="both"/>
        <w:rPr>
          <w:rFonts w:ascii="Times New Roman" w:hAnsi="Times New Roman" w:cs="Times New Roman"/>
          <w:sz w:val="28"/>
          <w:szCs w:val="28"/>
        </w:rPr>
      </w:pPr>
      <w:r w:rsidRPr="00F43FAA">
        <w:rPr>
          <w:rFonts w:ascii="Times New Roman" w:hAnsi="Times New Roman" w:cs="Times New Roman"/>
          <w:sz w:val="28"/>
          <w:szCs w:val="28"/>
        </w:rPr>
        <w:t xml:space="preserve">Актом о списании от 15.06.2017 года комиссией о списании материальных запасов списан бензин АИ-92 в количестве </w:t>
      </w:r>
      <w:smartTag w:uri="urn:schemas-microsoft-com:office:smarttags" w:element="metricconverter">
        <w:smartTagPr>
          <w:attr w:name="ProductID" w:val="30 литров"/>
        </w:smartTagPr>
        <w:r w:rsidRPr="00F43FAA">
          <w:rPr>
            <w:rFonts w:ascii="Times New Roman" w:hAnsi="Times New Roman" w:cs="Times New Roman"/>
            <w:sz w:val="28"/>
            <w:szCs w:val="28"/>
          </w:rPr>
          <w:t>30 литров</w:t>
        </w:r>
      </w:smartTag>
      <w:r w:rsidRPr="00F43FAA">
        <w:rPr>
          <w:rFonts w:ascii="Times New Roman" w:hAnsi="Times New Roman" w:cs="Times New Roman"/>
          <w:sz w:val="28"/>
          <w:szCs w:val="28"/>
        </w:rPr>
        <w:t xml:space="preserve"> на сумму </w:t>
      </w:r>
      <w:r w:rsidRPr="001A7BF2">
        <w:rPr>
          <w:rFonts w:ascii="Times New Roman" w:hAnsi="Times New Roman" w:cs="Times New Roman"/>
          <w:sz w:val="28"/>
          <w:szCs w:val="28"/>
        </w:rPr>
        <w:t>1 065,00 руб.</w:t>
      </w:r>
      <w:r w:rsidRPr="00F43FAA">
        <w:rPr>
          <w:rFonts w:ascii="Times New Roman" w:hAnsi="Times New Roman" w:cs="Times New Roman"/>
          <w:sz w:val="28"/>
          <w:szCs w:val="28"/>
        </w:rPr>
        <w:t xml:space="preserve"> на заправку триммера для откоса травы, в то время как на балансе учреждения триммер не числится.</w:t>
      </w:r>
    </w:p>
    <w:p w:rsidR="00F43FAA" w:rsidRPr="00F43FAA" w:rsidRDefault="00F43FAA" w:rsidP="00F43FAA">
      <w:pPr>
        <w:suppressAutoHyphens/>
        <w:ind w:left="142" w:firstLine="0"/>
        <w:jc w:val="both"/>
        <w:rPr>
          <w:rFonts w:ascii="Times New Roman" w:hAnsi="Times New Roman" w:cs="Times New Roman"/>
          <w:sz w:val="28"/>
          <w:szCs w:val="28"/>
        </w:rPr>
      </w:pPr>
      <w:r w:rsidRPr="00F43FAA">
        <w:rPr>
          <w:rFonts w:ascii="Times New Roman" w:hAnsi="Times New Roman" w:cs="Times New Roman"/>
          <w:sz w:val="28"/>
          <w:szCs w:val="28"/>
        </w:rPr>
        <w:t>В нарушение Приказа Минтранса РФ от 18.09.2008 №152, Пост</w:t>
      </w:r>
      <w:r w:rsidRPr="00F43FAA">
        <w:rPr>
          <w:rFonts w:ascii="Times New Roman" w:hAnsi="Times New Roman" w:cs="Times New Roman"/>
          <w:sz w:val="28"/>
          <w:szCs w:val="28"/>
        </w:rPr>
        <w:t>а</w:t>
      </w:r>
      <w:r w:rsidRPr="00F43FAA">
        <w:rPr>
          <w:rFonts w:ascii="Times New Roman" w:hAnsi="Times New Roman" w:cs="Times New Roman"/>
          <w:sz w:val="28"/>
          <w:szCs w:val="28"/>
        </w:rPr>
        <w:t>новления Госкомстата России от 28.11.1997 №78 и Федерального закона от 06.12.11г. № 402-ФЗ «О бухгалтерском учете» заполняются путевые листы:</w:t>
      </w:r>
    </w:p>
    <w:p w:rsidR="00F43FAA" w:rsidRPr="00F43FAA" w:rsidRDefault="00F43FAA" w:rsidP="00F43FAA">
      <w:pPr>
        <w:numPr>
          <w:ilvl w:val="0"/>
          <w:numId w:val="3"/>
        </w:numPr>
        <w:jc w:val="both"/>
        <w:rPr>
          <w:rFonts w:ascii="Times New Roman" w:hAnsi="Times New Roman" w:cs="Times New Roman"/>
          <w:sz w:val="28"/>
          <w:szCs w:val="28"/>
        </w:rPr>
      </w:pPr>
      <w:r w:rsidRPr="00F43FAA">
        <w:rPr>
          <w:rFonts w:ascii="Times New Roman" w:hAnsi="Times New Roman" w:cs="Times New Roman"/>
          <w:sz w:val="28"/>
          <w:szCs w:val="28"/>
        </w:rPr>
        <w:t>нет замеров остатков ГСМ при выезде и при возвращении;</w:t>
      </w:r>
    </w:p>
    <w:p w:rsidR="00F43FAA" w:rsidRPr="00F43FAA" w:rsidRDefault="00F43FAA" w:rsidP="00F43FAA">
      <w:pPr>
        <w:numPr>
          <w:ilvl w:val="0"/>
          <w:numId w:val="3"/>
        </w:numPr>
        <w:jc w:val="both"/>
        <w:rPr>
          <w:rFonts w:ascii="Times New Roman" w:hAnsi="Times New Roman" w:cs="Times New Roman"/>
          <w:sz w:val="28"/>
          <w:szCs w:val="28"/>
        </w:rPr>
      </w:pPr>
      <w:r w:rsidRPr="00F43FAA">
        <w:rPr>
          <w:rFonts w:ascii="Times New Roman" w:hAnsi="Times New Roman" w:cs="Times New Roman"/>
          <w:sz w:val="28"/>
          <w:szCs w:val="28"/>
        </w:rPr>
        <w:t>не указывается списание ГСМ по норме и фактически;</w:t>
      </w:r>
    </w:p>
    <w:p w:rsidR="00F43FAA" w:rsidRPr="00F43FAA" w:rsidRDefault="00F43FAA" w:rsidP="00F43FAA">
      <w:pPr>
        <w:numPr>
          <w:ilvl w:val="0"/>
          <w:numId w:val="3"/>
        </w:numPr>
        <w:jc w:val="both"/>
        <w:rPr>
          <w:rFonts w:ascii="Times New Roman" w:hAnsi="Times New Roman" w:cs="Times New Roman"/>
          <w:sz w:val="28"/>
          <w:szCs w:val="28"/>
        </w:rPr>
      </w:pPr>
      <w:r w:rsidRPr="00F43FAA">
        <w:rPr>
          <w:rFonts w:ascii="Times New Roman" w:hAnsi="Times New Roman" w:cs="Times New Roman"/>
          <w:sz w:val="28"/>
          <w:szCs w:val="28"/>
        </w:rPr>
        <w:t>не указывается время выезда и возвращения в гараж;</w:t>
      </w:r>
    </w:p>
    <w:p w:rsidR="00F43FAA" w:rsidRPr="00F43FAA" w:rsidRDefault="00F43FAA" w:rsidP="00F43FAA">
      <w:pPr>
        <w:numPr>
          <w:ilvl w:val="0"/>
          <w:numId w:val="3"/>
        </w:numPr>
        <w:jc w:val="both"/>
        <w:rPr>
          <w:rFonts w:ascii="Times New Roman" w:hAnsi="Times New Roman" w:cs="Times New Roman"/>
          <w:sz w:val="28"/>
          <w:szCs w:val="28"/>
        </w:rPr>
      </w:pPr>
      <w:r w:rsidRPr="00F43FAA">
        <w:rPr>
          <w:rFonts w:ascii="Times New Roman" w:hAnsi="Times New Roman" w:cs="Times New Roman"/>
          <w:sz w:val="28"/>
          <w:szCs w:val="28"/>
        </w:rPr>
        <w:t>на оборотной стороне не указывается подробно маршрут  следования автомобиля: пункт назначения, время выезда и во</w:t>
      </w:r>
      <w:r w:rsidRPr="00F43FAA">
        <w:rPr>
          <w:rFonts w:ascii="Times New Roman" w:hAnsi="Times New Roman" w:cs="Times New Roman"/>
          <w:sz w:val="28"/>
          <w:szCs w:val="28"/>
        </w:rPr>
        <w:t>з</w:t>
      </w:r>
      <w:r w:rsidRPr="00F43FAA">
        <w:rPr>
          <w:rFonts w:ascii="Times New Roman" w:hAnsi="Times New Roman" w:cs="Times New Roman"/>
          <w:sz w:val="28"/>
          <w:szCs w:val="28"/>
        </w:rPr>
        <w:t>вращения.</w:t>
      </w:r>
    </w:p>
    <w:p w:rsidR="00F43FAA" w:rsidRPr="00F43FAA" w:rsidRDefault="00F43FAA" w:rsidP="00F43FAA">
      <w:pPr>
        <w:suppressAutoHyphens/>
        <w:ind w:left="142" w:firstLine="0"/>
        <w:jc w:val="both"/>
        <w:rPr>
          <w:rFonts w:ascii="Times New Roman" w:hAnsi="Times New Roman" w:cs="Times New Roman"/>
          <w:sz w:val="28"/>
          <w:szCs w:val="28"/>
        </w:rPr>
      </w:pPr>
      <w:r w:rsidRPr="00F43FAA">
        <w:rPr>
          <w:rFonts w:ascii="Times New Roman" w:hAnsi="Times New Roman" w:cs="Times New Roman"/>
          <w:sz w:val="28"/>
          <w:szCs w:val="28"/>
        </w:rPr>
        <w:lastRenderedPageBreak/>
        <w:t>В нарушение статьи 244 ТК РФ не заключены договора о полной материальной ответственности с работниками ДЮСШ, которые непосредственно обслуживают или используют товарные ценности или иное имущество (действовал один договор о полной материальной ответственности с заведующим хозяйством).</w:t>
      </w:r>
    </w:p>
    <w:p w:rsidR="00F43FAA" w:rsidRPr="00F43FAA" w:rsidRDefault="00F43FAA" w:rsidP="00F43FAA">
      <w:pPr>
        <w:suppressAutoHyphens/>
        <w:ind w:left="142" w:firstLine="0"/>
        <w:jc w:val="both"/>
        <w:rPr>
          <w:rFonts w:ascii="Times New Roman" w:hAnsi="Times New Roman" w:cs="Times New Roman"/>
          <w:sz w:val="28"/>
          <w:szCs w:val="28"/>
        </w:rPr>
      </w:pPr>
      <w:r w:rsidRPr="00F43FAA">
        <w:rPr>
          <w:rFonts w:ascii="Times New Roman" w:hAnsi="Times New Roman" w:cs="Times New Roman"/>
          <w:sz w:val="28"/>
          <w:szCs w:val="28"/>
        </w:rPr>
        <w:t>В нарушение Федерального закона  о бу</w:t>
      </w:r>
      <w:r w:rsidRPr="00F43FAA">
        <w:rPr>
          <w:rFonts w:ascii="Times New Roman" w:hAnsi="Times New Roman" w:cs="Times New Roman"/>
          <w:sz w:val="28"/>
          <w:szCs w:val="28"/>
        </w:rPr>
        <w:t>х</w:t>
      </w:r>
      <w:r w:rsidRPr="00F43FAA">
        <w:rPr>
          <w:rFonts w:ascii="Times New Roman" w:hAnsi="Times New Roman" w:cs="Times New Roman"/>
          <w:sz w:val="28"/>
          <w:szCs w:val="28"/>
        </w:rPr>
        <w:t xml:space="preserve">галтерском учете от 06.12.2011г. № 402-ФЗ к приказам директора на проведение спортивных мероприятий в пределах Убинского района отсутствуют сметы расходов на наградную продукцию и питание участников соревнований, с указанием количества довольствующихся (количество участников  соревнований составляло от 40 до 160 человек). Таким образом, расходы на общую сумму </w:t>
      </w:r>
      <w:r w:rsidRPr="001A7BF2">
        <w:rPr>
          <w:rFonts w:ascii="Times New Roman" w:hAnsi="Times New Roman" w:cs="Times New Roman"/>
          <w:sz w:val="28"/>
          <w:szCs w:val="28"/>
        </w:rPr>
        <w:t>51 977,00 руб.</w:t>
      </w:r>
      <w:r w:rsidRPr="00F43FAA">
        <w:rPr>
          <w:rFonts w:ascii="Times New Roman" w:hAnsi="Times New Roman" w:cs="Times New Roman"/>
          <w:sz w:val="28"/>
          <w:szCs w:val="28"/>
        </w:rPr>
        <w:t xml:space="preserve"> экономически не обоснованы.</w:t>
      </w:r>
    </w:p>
    <w:p w:rsidR="00F43FAA" w:rsidRPr="00F43FAA" w:rsidRDefault="00F43FAA" w:rsidP="00F43FAA">
      <w:pPr>
        <w:suppressAutoHyphens/>
        <w:ind w:left="142" w:firstLine="0"/>
        <w:jc w:val="both"/>
        <w:rPr>
          <w:rFonts w:ascii="Times New Roman" w:hAnsi="Times New Roman" w:cs="Times New Roman"/>
          <w:sz w:val="28"/>
          <w:szCs w:val="28"/>
        </w:rPr>
      </w:pPr>
      <w:r w:rsidRPr="00F43FAA">
        <w:rPr>
          <w:rFonts w:ascii="Times New Roman" w:hAnsi="Times New Roman" w:cs="Times New Roman"/>
          <w:sz w:val="28"/>
          <w:szCs w:val="28"/>
        </w:rPr>
        <w:t xml:space="preserve">В нарушение п.1 ст. 9 Федерального закона от 06.12.2011 № 402-ФЗ  в Журнале операций с безналичными денежными средствами №2 за март 2017 года отсутствует первичный учетный документ на сумму </w:t>
      </w:r>
      <w:r w:rsidRPr="001A7BF2">
        <w:rPr>
          <w:rFonts w:ascii="Times New Roman" w:hAnsi="Times New Roman" w:cs="Times New Roman"/>
          <w:sz w:val="28"/>
          <w:szCs w:val="28"/>
        </w:rPr>
        <w:t>3 500,00 руб.</w:t>
      </w:r>
      <w:r w:rsidRPr="00F43FAA">
        <w:rPr>
          <w:rFonts w:ascii="Times New Roman" w:hAnsi="Times New Roman" w:cs="Times New Roman"/>
          <w:sz w:val="28"/>
          <w:szCs w:val="28"/>
        </w:rPr>
        <w:t xml:space="preserve"> (платежное поручение от 28.03.2017 № 81).</w:t>
      </w:r>
    </w:p>
    <w:p w:rsidR="00F43FAA" w:rsidRPr="00F43FAA" w:rsidRDefault="00F43FAA" w:rsidP="00F43FAA">
      <w:pPr>
        <w:suppressAutoHyphens/>
        <w:ind w:left="142" w:firstLine="0"/>
        <w:jc w:val="both"/>
        <w:rPr>
          <w:rFonts w:ascii="Times New Roman" w:hAnsi="Times New Roman" w:cs="Times New Roman"/>
          <w:sz w:val="28"/>
          <w:szCs w:val="28"/>
        </w:rPr>
      </w:pPr>
      <w:r w:rsidRPr="00F43FAA">
        <w:rPr>
          <w:rFonts w:ascii="Times New Roman" w:hAnsi="Times New Roman" w:cs="Times New Roman"/>
          <w:sz w:val="28"/>
          <w:szCs w:val="28"/>
        </w:rPr>
        <w:t>В нарушение пункта 118 Инструкции № 157н спортивная одежда, являющаяся мягким инвентарем, не промаркирована материально ответственными лицами с указанием наименования учреждения. При выдаче спортивной одежды в эксплуатацию не ставилась дополнительная маркировка с указанием года и месяца выдачи их со склада. Основные средства находятся в разных школах Убинского района,  нет данных о точном местонахождении основных средств, о материально-ответственных лицах.</w:t>
      </w:r>
    </w:p>
    <w:p w:rsidR="00F43FAA" w:rsidRPr="00F43FAA" w:rsidRDefault="00F43FAA" w:rsidP="00F43FAA">
      <w:pPr>
        <w:suppressAutoHyphens/>
        <w:ind w:left="142" w:firstLine="0"/>
        <w:jc w:val="both"/>
        <w:rPr>
          <w:rFonts w:ascii="Times New Roman" w:hAnsi="Times New Roman" w:cs="Times New Roman"/>
          <w:sz w:val="28"/>
          <w:szCs w:val="28"/>
        </w:rPr>
      </w:pPr>
      <w:r w:rsidRPr="00F43FAA">
        <w:rPr>
          <w:rFonts w:ascii="Times New Roman" w:hAnsi="Times New Roman" w:cs="Times New Roman"/>
          <w:sz w:val="28"/>
          <w:szCs w:val="28"/>
        </w:rPr>
        <w:t xml:space="preserve">В </w:t>
      </w:r>
      <w:proofErr w:type="gramStart"/>
      <w:r w:rsidRPr="00F43FAA">
        <w:rPr>
          <w:rFonts w:ascii="Times New Roman" w:hAnsi="Times New Roman" w:cs="Times New Roman"/>
          <w:sz w:val="28"/>
          <w:szCs w:val="28"/>
        </w:rPr>
        <w:t>штатном расписании, утвержденном на 2017 год утверждена</w:t>
      </w:r>
      <w:proofErr w:type="gramEnd"/>
      <w:r w:rsidRPr="00F43FAA">
        <w:rPr>
          <w:rFonts w:ascii="Times New Roman" w:hAnsi="Times New Roman" w:cs="Times New Roman"/>
          <w:sz w:val="28"/>
          <w:szCs w:val="28"/>
        </w:rPr>
        <w:t xml:space="preserve"> должность водителя автомобиля, притом что, на балансе Учреждения автомобиль отсутствует.</w:t>
      </w:r>
    </w:p>
    <w:p w:rsidR="00F43FAA" w:rsidRPr="00F43FAA" w:rsidRDefault="00F43FAA" w:rsidP="00F43FAA">
      <w:pPr>
        <w:suppressAutoHyphens/>
        <w:ind w:left="142" w:firstLine="0"/>
        <w:jc w:val="both"/>
        <w:rPr>
          <w:rFonts w:ascii="Times New Roman" w:hAnsi="Times New Roman" w:cs="Times New Roman"/>
          <w:sz w:val="28"/>
          <w:szCs w:val="28"/>
        </w:rPr>
      </w:pPr>
      <w:r w:rsidRPr="00F43FAA">
        <w:rPr>
          <w:rFonts w:ascii="Times New Roman" w:hAnsi="Times New Roman" w:cs="Times New Roman"/>
          <w:sz w:val="28"/>
          <w:szCs w:val="28"/>
        </w:rPr>
        <w:t>В пункте 3.26. раздела III. «Рабочее время и время отдыха» Коллективного договора указан нормативно правовой акт, утративший силу (ПП РФ от 01.10.2002 №724), требуется ссылка</w:t>
      </w:r>
      <w:r w:rsidRPr="00F43FAA">
        <w:rPr>
          <w:rFonts w:ascii="Times New Roman" w:hAnsi="Times New Roman" w:cs="Times New Roman"/>
          <w:b/>
          <w:bCs/>
          <w:sz w:val="28"/>
          <w:szCs w:val="28"/>
        </w:rPr>
        <w:t xml:space="preserve"> </w:t>
      </w:r>
      <w:r w:rsidRPr="00F43FAA">
        <w:rPr>
          <w:rFonts w:ascii="Times New Roman" w:hAnsi="Times New Roman" w:cs="Times New Roman"/>
          <w:sz w:val="28"/>
          <w:szCs w:val="28"/>
        </w:rPr>
        <w:t xml:space="preserve">по продолжительности ежегодного основного оплачиваемого отпуска   на постановление Правительства РФ от 14 мая </w:t>
      </w:r>
      <w:smartTag w:uri="urn:schemas-microsoft-com:office:smarttags" w:element="metricconverter">
        <w:smartTagPr>
          <w:attr w:name="ProductID" w:val="2015 г"/>
        </w:smartTagPr>
        <w:r w:rsidRPr="00F43FAA">
          <w:rPr>
            <w:rFonts w:ascii="Times New Roman" w:hAnsi="Times New Roman" w:cs="Times New Roman"/>
            <w:sz w:val="28"/>
            <w:szCs w:val="28"/>
          </w:rPr>
          <w:t>2015 г</w:t>
        </w:r>
      </w:smartTag>
      <w:r w:rsidRPr="00F43FAA">
        <w:rPr>
          <w:rFonts w:ascii="Times New Roman" w:hAnsi="Times New Roman" w:cs="Times New Roman"/>
          <w:sz w:val="28"/>
          <w:szCs w:val="28"/>
        </w:rPr>
        <w:t>. N 466 "О ежегодных основных удлиненных оплачиваемых отпусках».</w:t>
      </w:r>
    </w:p>
    <w:p w:rsidR="00F43FAA" w:rsidRPr="00F43FAA" w:rsidRDefault="00F43FAA" w:rsidP="00F43FAA">
      <w:pPr>
        <w:spacing w:line="276" w:lineRule="auto"/>
        <w:ind w:firstLine="0"/>
        <w:rPr>
          <w:rFonts w:ascii="Times New Roman" w:hAnsi="Times New Roman" w:cs="Times New Roman"/>
          <w:sz w:val="28"/>
          <w:szCs w:val="28"/>
        </w:rPr>
      </w:pPr>
      <w:r w:rsidRPr="00F43FAA">
        <w:rPr>
          <w:rFonts w:ascii="Times New Roman" w:hAnsi="Times New Roman" w:cs="Times New Roman"/>
          <w:sz w:val="28"/>
          <w:szCs w:val="28"/>
        </w:rPr>
        <w:t>Итого установлено нарушений на общую сумму 71 755,11 руб.</w:t>
      </w:r>
    </w:p>
    <w:p w:rsidR="00F43FAA" w:rsidRDefault="00F43FAA" w:rsidP="00F43FAA">
      <w:pPr>
        <w:rPr>
          <w:rFonts w:ascii="Times New Roman" w:hAnsi="Times New Roman" w:cs="Times New Roman"/>
          <w:sz w:val="28"/>
          <w:szCs w:val="28"/>
        </w:rPr>
      </w:pPr>
    </w:p>
    <w:p w:rsidR="00F43FAA" w:rsidRPr="00A44BB1" w:rsidRDefault="00F43FAA" w:rsidP="00F43FAA">
      <w:pPr>
        <w:jc w:val="both"/>
        <w:rPr>
          <w:rFonts w:ascii="Times New Roman" w:hAnsi="Times New Roman" w:cs="Times New Roman"/>
          <w:sz w:val="28"/>
          <w:szCs w:val="28"/>
        </w:rPr>
      </w:pPr>
      <w:r w:rsidRPr="00A44BB1">
        <w:rPr>
          <w:rFonts w:ascii="Times New Roman" w:hAnsi="Times New Roman" w:cs="Times New Roman"/>
          <w:sz w:val="28"/>
          <w:szCs w:val="28"/>
        </w:rPr>
        <w:t xml:space="preserve">По результатам контрольного мероприятия: </w:t>
      </w:r>
    </w:p>
    <w:p w:rsidR="00F43FAA" w:rsidRDefault="00F43FAA" w:rsidP="00F43FAA">
      <w:pPr>
        <w:pStyle w:val="Default"/>
        <w:spacing w:line="276" w:lineRule="auto"/>
        <w:jc w:val="both"/>
        <w:rPr>
          <w:rFonts w:eastAsia="Times New Roman"/>
          <w:color w:val="auto"/>
          <w:sz w:val="28"/>
          <w:szCs w:val="28"/>
        </w:rPr>
      </w:pPr>
      <w:r w:rsidRPr="004A55AF">
        <w:rPr>
          <w:color w:val="auto"/>
          <w:sz w:val="28"/>
          <w:szCs w:val="28"/>
        </w:rPr>
        <w:t xml:space="preserve">-   направлен отчет в </w:t>
      </w:r>
      <w:r>
        <w:rPr>
          <w:rFonts w:eastAsia="Times New Roman"/>
          <w:color w:val="auto"/>
          <w:sz w:val="28"/>
          <w:szCs w:val="28"/>
        </w:rPr>
        <w:t>Совет депутатов Убинского района Новосибирской области;</w:t>
      </w:r>
    </w:p>
    <w:p w:rsidR="00F43FAA" w:rsidRPr="00F43FAA" w:rsidRDefault="00F43FAA" w:rsidP="00F43FAA">
      <w:pPr>
        <w:ind w:firstLine="720"/>
        <w:jc w:val="both"/>
        <w:rPr>
          <w:rFonts w:ascii="Times New Roman" w:hAnsi="Times New Roman" w:cs="Times New Roman"/>
          <w:sz w:val="28"/>
          <w:szCs w:val="28"/>
        </w:rPr>
      </w:pPr>
      <w:r w:rsidRPr="00A44BB1">
        <w:rPr>
          <w:rFonts w:ascii="Times New Roman" w:hAnsi="Times New Roman" w:cs="Times New Roman"/>
          <w:sz w:val="28"/>
          <w:szCs w:val="28"/>
        </w:rPr>
        <w:t xml:space="preserve">-направлено представление </w:t>
      </w:r>
      <w:r w:rsidRPr="00F43FAA">
        <w:rPr>
          <w:rFonts w:ascii="Times New Roman" w:hAnsi="Times New Roman" w:cs="Times New Roman"/>
          <w:sz w:val="28"/>
          <w:szCs w:val="28"/>
        </w:rPr>
        <w:t>директору МУДОД «Детско-юношеская спортивная школа»</w:t>
      </w:r>
    </w:p>
    <w:p w:rsidR="001A7BF2" w:rsidRDefault="001A7BF2" w:rsidP="00F43FAA">
      <w:pPr>
        <w:rPr>
          <w:rFonts w:ascii="Times New Roman" w:hAnsi="Times New Roman" w:cs="Times New Roman"/>
          <w:sz w:val="28"/>
          <w:szCs w:val="28"/>
        </w:rPr>
      </w:pPr>
    </w:p>
    <w:p w:rsidR="001A7BF2" w:rsidRDefault="001A7BF2" w:rsidP="001A7BF2">
      <w:pPr>
        <w:rPr>
          <w:rFonts w:ascii="Times New Roman" w:hAnsi="Times New Roman" w:cs="Times New Roman"/>
          <w:sz w:val="28"/>
          <w:szCs w:val="28"/>
        </w:rPr>
      </w:pPr>
    </w:p>
    <w:p w:rsidR="001A7BF2" w:rsidRPr="00656FCE" w:rsidRDefault="001A7BF2" w:rsidP="001A7BF2">
      <w:pPr>
        <w:rPr>
          <w:rFonts w:ascii="Times New Roman" w:hAnsi="Times New Roman" w:cs="Times New Roman"/>
          <w:sz w:val="28"/>
          <w:szCs w:val="28"/>
        </w:rPr>
      </w:pPr>
      <w:r w:rsidRPr="00656FCE">
        <w:rPr>
          <w:rFonts w:ascii="Times New Roman" w:hAnsi="Times New Roman" w:cs="Times New Roman"/>
          <w:sz w:val="28"/>
          <w:szCs w:val="28"/>
        </w:rPr>
        <w:t xml:space="preserve">Председатель  </w:t>
      </w:r>
      <w:proofErr w:type="gramStart"/>
      <w:r w:rsidRPr="00656FCE">
        <w:rPr>
          <w:rFonts w:ascii="Times New Roman" w:hAnsi="Times New Roman" w:cs="Times New Roman"/>
          <w:sz w:val="28"/>
          <w:szCs w:val="28"/>
        </w:rPr>
        <w:t>ревизионной</w:t>
      </w:r>
      <w:proofErr w:type="gramEnd"/>
    </w:p>
    <w:p w:rsidR="00A709D6" w:rsidRPr="001A7BF2" w:rsidRDefault="001A7BF2" w:rsidP="001A7BF2">
      <w:pPr>
        <w:rPr>
          <w:rFonts w:ascii="Times New Roman" w:hAnsi="Times New Roman" w:cs="Times New Roman"/>
          <w:sz w:val="28"/>
          <w:szCs w:val="28"/>
        </w:rPr>
      </w:pPr>
      <w:r>
        <w:rPr>
          <w:rFonts w:ascii="Times New Roman" w:hAnsi="Times New Roman" w:cs="Times New Roman"/>
          <w:sz w:val="28"/>
          <w:szCs w:val="28"/>
        </w:rPr>
        <w:t>к</w:t>
      </w:r>
      <w:r w:rsidRPr="00656FCE">
        <w:rPr>
          <w:rFonts w:ascii="Times New Roman" w:hAnsi="Times New Roman" w:cs="Times New Roman"/>
          <w:sz w:val="28"/>
          <w:szCs w:val="28"/>
        </w:rPr>
        <w:t>омиссии</w:t>
      </w:r>
      <w:r>
        <w:rPr>
          <w:rFonts w:ascii="Times New Roman" w:hAnsi="Times New Roman" w:cs="Times New Roman"/>
          <w:sz w:val="28"/>
          <w:szCs w:val="28"/>
        </w:rPr>
        <w:t xml:space="preserve"> Убинск</w:t>
      </w:r>
      <w:r w:rsidRPr="00656FCE">
        <w:rPr>
          <w:rFonts w:ascii="Times New Roman" w:hAnsi="Times New Roman" w:cs="Times New Roman"/>
          <w:sz w:val="28"/>
          <w:szCs w:val="28"/>
        </w:rPr>
        <w:t>ого района                                           А.Ф.Жукова</w:t>
      </w:r>
    </w:p>
    <w:sectPr w:rsidR="00A709D6" w:rsidRPr="001A7BF2" w:rsidSect="00A709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C5653"/>
    <w:multiLevelType w:val="hybridMultilevel"/>
    <w:tmpl w:val="ECF2A28A"/>
    <w:lvl w:ilvl="0" w:tplc="035091B8">
      <w:start w:val="1"/>
      <w:numFmt w:val="decimal"/>
      <w:lvlText w:val="%1."/>
      <w:lvlJc w:val="left"/>
      <w:pPr>
        <w:tabs>
          <w:tab w:val="num" w:pos="502"/>
        </w:tabs>
        <w:ind w:left="502" w:hanging="360"/>
      </w:pPr>
      <w:rPr>
        <w:b w:val="0"/>
      </w:rPr>
    </w:lvl>
    <w:lvl w:ilvl="1" w:tplc="04190001">
      <w:start w:val="1"/>
      <w:numFmt w:val="bullet"/>
      <w:lvlText w:val=""/>
      <w:lvlJc w:val="left"/>
      <w:pPr>
        <w:tabs>
          <w:tab w:val="num" w:pos="1260"/>
        </w:tabs>
        <w:ind w:left="1260" w:hanging="360"/>
      </w:pPr>
      <w:rPr>
        <w:rFonts w:ascii="Symbol" w:hAnsi="Symbol" w:hint="default"/>
        <w:b w:val="0"/>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5568486F"/>
    <w:multiLevelType w:val="hybridMultilevel"/>
    <w:tmpl w:val="9528A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873235E"/>
    <w:multiLevelType w:val="hybridMultilevel"/>
    <w:tmpl w:val="9F1C6A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3FAA"/>
    <w:rsid w:val="001A7BF2"/>
    <w:rsid w:val="001D3D67"/>
    <w:rsid w:val="00A709D6"/>
    <w:rsid w:val="00EE4D8F"/>
    <w:rsid w:val="00F43F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9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1,Основной текст Знак Знак Знак Знак Знак Знак,Основной текст Знак Знак Знак Знак Знак Знак Знак Знак Знак Знак Знак Знак Знак Знак Знак Знак Знак Знак Знак Знак"/>
    <w:basedOn w:val="a"/>
    <w:link w:val="a4"/>
    <w:rsid w:val="00F43FAA"/>
    <w:pPr>
      <w:spacing w:after="120"/>
      <w:ind w:firstLine="0"/>
    </w:pPr>
    <w:rPr>
      <w:rFonts w:ascii="Times New Roman" w:eastAsia="Times New Roman" w:hAnsi="Times New Roman" w:cs="Times New Roman"/>
      <w:sz w:val="24"/>
      <w:szCs w:val="24"/>
      <w:lang w:eastAsia="ru-RU"/>
    </w:rPr>
  </w:style>
  <w:style w:type="character" w:customStyle="1" w:styleId="a4">
    <w:name w:val="Основной текст Знак"/>
    <w:aliases w:val="Основной текст1 Знак,Основной текст Знак Знак Знак Знак Знак Знак Знак,Основной текст Знак Знак Знак Знак Знак Знак Знак Знак Знак Знак Знак Знак Знак Знак Знак Знак Знак Знак Знак Знак Знак"/>
    <w:basedOn w:val="a0"/>
    <w:link w:val="a3"/>
    <w:rsid w:val="00F43FAA"/>
    <w:rPr>
      <w:rFonts w:ascii="Times New Roman" w:eastAsia="Times New Roman" w:hAnsi="Times New Roman" w:cs="Times New Roman"/>
      <w:sz w:val="24"/>
      <w:szCs w:val="24"/>
      <w:lang w:eastAsia="ru-RU"/>
    </w:rPr>
  </w:style>
  <w:style w:type="paragraph" w:customStyle="1" w:styleId="Default">
    <w:name w:val="Default"/>
    <w:rsid w:val="00F43FAA"/>
    <w:pPr>
      <w:autoSpaceDE w:val="0"/>
      <w:autoSpaceDN w:val="0"/>
      <w:adjustRightInd w:val="0"/>
      <w:ind w:firstLine="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1089</Words>
  <Characters>6212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2018-12-28T04:00:00Z</dcterms:created>
  <dcterms:modified xsi:type="dcterms:W3CDTF">2018-12-28T04:13:00Z</dcterms:modified>
</cp:coreProperties>
</file>